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18" w:rsidRDefault="006F5A18" w:rsidP="00B80D89">
      <w:pPr>
        <w:tabs>
          <w:tab w:val="left" w:pos="700"/>
          <w:tab w:val="left" w:pos="1300"/>
        </w:tabs>
        <w:autoSpaceDE w:val="0"/>
        <w:autoSpaceDN w:val="0"/>
        <w:adjustRightInd w:val="0"/>
        <w:spacing w:after="0" w:line="240" w:lineRule="auto"/>
        <w:ind w:firstLine="709"/>
        <w:jc w:val="center"/>
        <w:rPr>
          <w:rFonts w:ascii="Times New Roman" w:hAnsi="Times New Roman"/>
          <w:b/>
          <w:color w:val="000000" w:themeColor="text1"/>
          <w:sz w:val="24"/>
          <w:szCs w:val="24"/>
        </w:rPr>
      </w:pPr>
    </w:p>
    <w:p w:rsidR="00B45538" w:rsidRPr="007A27DD" w:rsidRDefault="00B45538" w:rsidP="00B80D89">
      <w:pPr>
        <w:tabs>
          <w:tab w:val="left" w:pos="700"/>
          <w:tab w:val="left" w:pos="1300"/>
        </w:tabs>
        <w:autoSpaceDE w:val="0"/>
        <w:autoSpaceDN w:val="0"/>
        <w:adjustRightInd w:val="0"/>
        <w:spacing w:after="0" w:line="240" w:lineRule="auto"/>
        <w:ind w:firstLine="709"/>
        <w:jc w:val="center"/>
        <w:rPr>
          <w:rFonts w:ascii="Times New Roman" w:hAnsi="Times New Roman"/>
          <w:b/>
          <w:color w:val="000000" w:themeColor="text1"/>
          <w:sz w:val="24"/>
          <w:szCs w:val="24"/>
        </w:rPr>
      </w:pPr>
      <w:r w:rsidRPr="007A27DD">
        <w:rPr>
          <w:rFonts w:ascii="Times New Roman" w:hAnsi="Times New Roman"/>
          <w:b/>
          <w:color w:val="000000" w:themeColor="text1"/>
          <w:sz w:val="24"/>
          <w:szCs w:val="24"/>
        </w:rPr>
        <w:t xml:space="preserve">Отчет директора </w:t>
      </w:r>
    </w:p>
    <w:p w:rsidR="00B45538" w:rsidRPr="007A27DD" w:rsidRDefault="00B80D89" w:rsidP="00B80D89">
      <w:pPr>
        <w:tabs>
          <w:tab w:val="left" w:pos="700"/>
          <w:tab w:val="left" w:pos="1300"/>
        </w:tabs>
        <w:autoSpaceDE w:val="0"/>
        <w:autoSpaceDN w:val="0"/>
        <w:adjustRightInd w:val="0"/>
        <w:spacing w:after="0" w:line="240" w:lineRule="auto"/>
        <w:ind w:firstLine="709"/>
        <w:jc w:val="center"/>
        <w:rPr>
          <w:rFonts w:ascii="Times New Roman" w:hAnsi="Times New Roman"/>
          <w:b/>
          <w:color w:val="000000" w:themeColor="text1"/>
          <w:sz w:val="24"/>
          <w:szCs w:val="24"/>
        </w:rPr>
      </w:pPr>
      <w:r w:rsidRPr="007A27DD">
        <w:rPr>
          <w:rFonts w:ascii="Times New Roman" w:hAnsi="Times New Roman"/>
          <w:b/>
          <w:color w:val="000000" w:themeColor="text1"/>
          <w:sz w:val="24"/>
          <w:szCs w:val="24"/>
        </w:rPr>
        <w:t>КГБУ СО «Психоневрологический интернат для детей «Родничок»</w:t>
      </w:r>
      <w:r w:rsidR="00B45538" w:rsidRPr="007A27DD">
        <w:rPr>
          <w:rFonts w:ascii="Times New Roman" w:hAnsi="Times New Roman"/>
          <w:b/>
          <w:color w:val="000000" w:themeColor="text1"/>
          <w:sz w:val="24"/>
          <w:szCs w:val="24"/>
        </w:rPr>
        <w:t xml:space="preserve"> В.В.Запеченко </w:t>
      </w:r>
    </w:p>
    <w:p w:rsidR="008F1776" w:rsidRPr="007A27DD" w:rsidRDefault="00B45538" w:rsidP="00B80D89">
      <w:pPr>
        <w:tabs>
          <w:tab w:val="left" w:pos="700"/>
          <w:tab w:val="left" w:pos="1300"/>
        </w:tabs>
        <w:autoSpaceDE w:val="0"/>
        <w:autoSpaceDN w:val="0"/>
        <w:adjustRightInd w:val="0"/>
        <w:spacing w:after="0" w:line="240" w:lineRule="auto"/>
        <w:ind w:firstLine="709"/>
        <w:jc w:val="center"/>
        <w:rPr>
          <w:rFonts w:ascii="Times New Roman" w:hAnsi="Times New Roman"/>
          <w:b/>
          <w:color w:val="000000" w:themeColor="text1"/>
          <w:sz w:val="24"/>
          <w:szCs w:val="24"/>
        </w:rPr>
      </w:pPr>
      <w:r w:rsidRPr="007A27DD">
        <w:rPr>
          <w:rFonts w:ascii="Times New Roman" w:hAnsi="Times New Roman"/>
          <w:b/>
          <w:color w:val="000000" w:themeColor="text1"/>
          <w:sz w:val="24"/>
          <w:szCs w:val="24"/>
        </w:rPr>
        <w:t xml:space="preserve">об итогах работы </w:t>
      </w:r>
      <w:r w:rsidR="00B80D89" w:rsidRPr="007A27DD">
        <w:rPr>
          <w:rFonts w:ascii="Times New Roman" w:hAnsi="Times New Roman"/>
          <w:b/>
          <w:color w:val="000000" w:themeColor="text1"/>
          <w:sz w:val="24"/>
          <w:szCs w:val="24"/>
        </w:rPr>
        <w:t>за 2018 год.</w:t>
      </w:r>
    </w:p>
    <w:p w:rsidR="0060278F" w:rsidRPr="006F5A18" w:rsidRDefault="0060278F" w:rsidP="009330F5">
      <w:pPr>
        <w:tabs>
          <w:tab w:val="left" w:pos="700"/>
          <w:tab w:val="left" w:pos="1300"/>
        </w:tabs>
        <w:autoSpaceDE w:val="0"/>
        <w:autoSpaceDN w:val="0"/>
        <w:adjustRightInd w:val="0"/>
        <w:spacing w:after="0" w:line="240" w:lineRule="auto"/>
        <w:ind w:firstLine="709"/>
        <w:jc w:val="both"/>
        <w:rPr>
          <w:rFonts w:ascii="Times New Roman" w:hAnsi="Times New Roman"/>
          <w:b/>
          <w:color w:val="000000" w:themeColor="text1"/>
          <w:sz w:val="36"/>
          <w:szCs w:val="36"/>
        </w:rPr>
      </w:pPr>
    </w:p>
    <w:p w:rsidR="00C044E7" w:rsidRPr="007A27DD" w:rsidRDefault="00C044E7" w:rsidP="00C044E7">
      <w:pPr>
        <w:pStyle w:val="30"/>
        <w:shd w:val="clear" w:color="auto" w:fill="auto"/>
        <w:spacing w:line="240" w:lineRule="auto"/>
        <w:ind w:firstLine="709"/>
        <w:rPr>
          <w:color w:val="000000" w:themeColor="text1"/>
          <w:sz w:val="24"/>
          <w:szCs w:val="24"/>
        </w:rPr>
      </w:pPr>
      <w:r w:rsidRPr="007A27DD">
        <w:rPr>
          <w:color w:val="000000" w:themeColor="text1"/>
          <w:sz w:val="24"/>
          <w:szCs w:val="24"/>
        </w:rPr>
        <w:t>Краевое государственное бюджетное учреждение социального обслуживания «Психоневрологический интернат для детей «Родничок» создано по решению управления социального обеспечения Красноярского крайисполкома приказом от 15.10.1962 № 160-Р.</w:t>
      </w:r>
    </w:p>
    <w:p w:rsidR="00C044E7" w:rsidRPr="007A27DD" w:rsidRDefault="00C044E7" w:rsidP="00C044E7">
      <w:pPr>
        <w:pStyle w:val="2"/>
        <w:shd w:val="clear" w:color="auto" w:fill="auto"/>
        <w:tabs>
          <w:tab w:val="left" w:pos="3393"/>
          <w:tab w:val="left" w:pos="5073"/>
          <w:tab w:val="left" w:pos="8169"/>
        </w:tabs>
        <w:spacing w:before="0" w:after="0" w:line="240" w:lineRule="auto"/>
        <w:ind w:firstLine="709"/>
        <w:jc w:val="both"/>
        <w:rPr>
          <w:color w:val="000000" w:themeColor="text1"/>
          <w:sz w:val="24"/>
          <w:szCs w:val="24"/>
        </w:rPr>
      </w:pPr>
      <w:r w:rsidRPr="007A27DD">
        <w:rPr>
          <w:color w:val="000000" w:themeColor="text1"/>
          <w:sz w:val="24"/>
          <w:szCs w:val="24"/>
        </w:rPr>
        <w:t>Юридический адрес</w:t>
      </w:r>
      <w:r w:rsidRPr="007A27DD">
        <w:rPr>
          <w:color w:val="000000" w:themeColor="text1"/>
          <w:sz w:val="24"/>
          <w:szCs w:val="24"/>
        </w:rPr>
        <w:tab/>
        <w:t>(местонахождение) учреждения: 663060, Красноярский край, Большемуртинский район, пгт. Большая Мурта, пер.Луговой 1.</w:t>
      </w:r>
    </w:p>
    <w:p w:rsidR="00C044E7" w:rsidRPr="007A27DD" w:rsidRDefault="00C044E7" w:rsidP="00C044E7">
      <w:pPr>
        <w:pStyle w:val="Default"/>
        <w:ind w:firstLine="709"/>
        <w:jc w:val="both"/>
        <w:rPr>
          <w:color w:val="000000" w:themeColor="text1"/>
        </w:rPr>
      </w:pPr>
      <w:r w:rsidRPr="007A27DD">
        <w:rPr>
          <w:color w:val="000000" w:themeColor="text1"/>
        </w:rPr>
        <w:t xml:space="preserve">Учредителем и собственником имущества учреждения является субъект Российской Федерации – Красноярский край. </w:t>
      </w:r>
    </w:p>
    <w:p w:rsidR="00C044E7" w:rsidRPr="007A27DD" w:rsidRDefault="00C044E7" w:rsidP="00C044E7">
      <w:pPr>
        <w:pStyle w:val="Default"/>
        <w:ind w:firstLine="709"/>
        <w:jc w:val="both"/>
        <w:rPr>
          <w:color w:val="000000" w:themeColor="text1"/>
        </w:rPr>
      </w:pPr>
      <w:r w:rsidRPr="007A27DD">
        <w:rPr>
          <w:color w:val="000000" w:themeColor="text1"/>
        </w:rPr>
        <w:t xml:space="preserve">Функции и полномочия учредителя от имени Красноярского края осуществляет министерство социальной политики Красноярского края. </w:t>
      </w:r>
    </w:p>
    <w:p w:rsidR="00C044E7" w:rsidRPr="007A27DD" w:rsidRDefault="00C044E7" w:rsidP="00C044E7">
      <w:pPr>
        <w:pStyle w:val="Default"/>
        <w:ind w:firstLine="709"/>
        <w:jc w:val="both"/>
        <w:rPr>
          <w:color w:val="000000" w:themeColor="text1"/>
        </w:rPr>
      </w:pPr>
      <w:r w:rsidRPr="007A27DD">
        <w:rPr>
          <w:color w:val="000000" w:themeColor="text1"/>
        </w:rPr>
        <w:t xml:space="preserve">Учреждение является юридическим лицом, имеет самостоятельный баланс, имущество на праве оперативного управления, лицевой счет в казначействе Красноярского края, штампы, круглую печать. </w:t>
      </w:r>
    </w:p>
    <w:p w:rsidR="00C044E7" w:rsidRPr="007A27DD" w:rsidRDefault="00C044E7" w:rsidP="00C044E7">
      <w:pPr>
        <w:pStyle w:val="Default"/>
        <w:ind w:firstLine="709"/>
        <w:jc w:val="both"/>
        <w:rPr>
          <w:color w:val="000000" w:themeColor="text1"/>
        </w:rPr>
      </w:pPr>
      <w:r w:rsidRPr="007A27DD">
        <w:rPr>
          <w:color w:val="000000" w:themeColor="text1"/>
        </w:rPr>
        <w:t xml:space="preserve">Учреждение руководствуется в своей деятельности указами и распоряжениями Президента РФ, постановлениями и распоряжениями Правительства РФ, постановлениями и указами Министерства здравоохранения и социального развития РФ, Министерства социальной политики края, законами Красноярского края, а также Уставом. </w:t>
      </w:r>
    </w:p>
    <w:p w:rsidR="00C044E7" w:rsidRPr="007A27DD" w:rsidRDefault="00C044E7" w:rsidP="005C18DC">
      <w:pPr>
        <w:shd w:val="clear" w:color="auto" w:fill="FFFFFF"/>
        <w:autoSpaceDE w:val="0"/>
        <w:autoSpaceDN w:val="0"/>
        <w:adjustRightInd w:val="0"/>
        <w:spacing w:after="0" w:line="240" w:lineRule="auto"/>
        <w:ind w:firstLine="709"/>
        <w:jc w:val="both"/>
        <w:rPr>
          <w:rFonts w:ascii="Times New Roman" w:hAnsi="Times New Roman"/>
          <w:b/>
          <w:color w:val="000000" w:themeColor="text1"/>
          <w:sz w:val="16"/>
          <w:szCs w:val="16"/>
        </w:rPr>
      </w:pPr>
    </w:p>
    <w:p w:rsidR="00175EE6" w:rsidRPr="007A27DD" w:rsidRDefault="006F5A18" w:rsidP="005C18DC">
      <w:pPr>
        <w:shd w:val="clear" w:color="auto" w:fill="FFFFFF"/>
        <w:autoSpaceDE w:val="0"/>
        <w:autoSpaceDN w:val="0"/>
        <w:adjustRightInd w:val="0"/>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Основные цели деятельности Учреждения</w:t>
      </w:r>
      <w:r w:rsidR="00175EE6" w:rsidRPr="007A27DD">
        <w:rPr>
          <w:rFonts w:ascii="Times New Roman" w:hAnsi="Times New Roman"/>
          <w:b/>
          <w:color w:val="000000" w:themeColor="text1"/>
          <w:sz w:val="24"/>
          <w:szCs w:val="24"/>
        </w:rPr>
        <w:t>:</w:t>
      </w:r>
    </w:p>
    <w:p w:rsidR="00175EE6" w:rsidRPr="007A27DD" w:rsidRDefault="00175EE6" w:rsidP="005C18DC">
      <w:pPr>
        <w:tabs>
          <w:tab w:val="left" w:pos="108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обеспечение создания условий жизнедеятельности детей-инвалидов, соответствующих их возрасту и состоянию здоровья, организация ухода и надзора;</w:t>
      </w:r>
    </w:p>
    <w:p w:rsidR="00175EE6" w:rsidRPr="007A27DD" w:rsidRDefault="00175EE6" w:rsidP="005C18DC">
      <w:pPr>
        <w:tabs>
          <w:tab w:val="left" w:pos="108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питание детей-инвалидов;</w:t>
      </w:r>
    </w:p>
    <w:p w:rsidR="00175EE6" w:rsidRPr="007A27DD" w:rsidRDefault="00175EE6" w:rsidP="005C18DC">
      <w:pPr>
        <w:tabs>
          <w:tab w:val="left" w:pos="108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социально-бытовое обслуживание детей-инвалидов;</w:t>
      </w:r>
    </w:p>
    <w:p w:rsidR="00175EE6" w:rsidRPr="007A27DD" w:rsidRDefault="00175EE6" w:rsidP="005C18DC">
      <w:pPr>
        <w:tabs>
          <w:tab w:val="left" w:pos="108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оказание медицинской, психологической и социально-правовой помощи детям-инвалидам;</w:t>
      </w:r>
    </w:p>
    <w:p w:rsidR="00175EE6" w:rsidRPr="007A27DD" w:rsidRDefault="00175EE6" w:rsidP="005C18DC">
      <w:pPr>
        <w:tabs>
          <w:tab w:val="left" w:pos="108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содействие в организации образования и физического воспитания детей-инвалидов с учетом их возраста, состояния здоровья, физических возможностей и умственных способностей;</w:t>
      </w:r>
    </w:p>
    <w:p w:rsidR="00175EE6" w:rsidRPr="007A27DD" w:rsidRDefault="00175EE6" w:rsidP="005C18DC">
      <w:pPr>
        <w:shd w:val="clear" w:color="auto" w:fill="FFFFFF"/>
        <w:tabs>
          <w:tab w:val="left" w:pos="1134"/>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ab/>
        <w:t>организация посильной трудовой деятельности, отдыха и досуга детей-инвалидов</w:t>
      </w:r>
    </w:p>
    <w:p w:rsidR="00175EE6" w:rsidRPr="007A27DD" w:rsidRDefault="00175EE6" w:rsidP="005C18DC">
      <w:pPr>
        <w:autoSpaceDE w:val="0"/>
        <w:autoSpaceDN w:val="0"/>
        <w:adjustRightInd w:val="0"/>
        <w:spacing w:after="0" w:line="240" w:lineRule="auto"/>
        <w:ind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Учреждение выполняет государственное задание, которое в соответствии с предусмотренными в </w:t>
      </w:r>
      <w:hyperlink r:id="rId8" w:history="1">
        <w:r w:rsidRPr="007A27DD">
          <w:rPr>
            <w:rFonts w:ascii="Times New Roman" w:hAnsi="Times New Roman"/>
            <w:color w:val="000000" w:themeColor="text1"/>
            <w:sz w:val="24"/>
            <w:szCs w:val="24"/>
          </w:rPr>
          <w:t>пункте 2.3</w:t>
        </w:r>
      </w:hyperlink>
      <w:r w:rsidRPr="007A27DD">
        <w:rPr>
          <w:rFonts w:ascii="Times New Roman" w:hAnsi="Times New Roman"/>
          <w:color w:val="000000" w:themeColor="text1"/>
          <w:sz w:val="24"/>
          <w:szCs w:val="24"/>
        </w:rPr>
        <w:t xml:space="preserve">  Устава основными видами деятельности Учреждения формируется и утверждается Учредителем. Для выполнения  государственного задания между учреждением и министерством социальной политики подписано Соглашение № 35 от 09.01.2018</w:t>
      </w:r>
      <w:r w:rsidR="00EC0B37"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EC0B37"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«О порядке и условиях предоставления субсидии на финансовое обеспечение выполнения государственного задания между краевым государственным бюджетным учреждением и  министерством социальной политики  Красноярского края, осуществляющим  функции и полномочия учредителя в отношении краевого государственного бюджетного учреждения». Согласно вышеуказанному Соглашению в отчетном периоде финансового обеспечения выполнения задания учреждению предусмотрена субсидия в размере 63 071 452,00 рублей. </w:t>
      </w:r>
    </w:p>
    <w:p w:rsidR="000A6EDD" w:rsidRPr="007A27DD" w:rsidRDefault="000A6EDD" w:rsidP="005C18DC">
      <w:pPr>
        <w:spacing w:after="0" w:line="240" w:lineRule="auto"/>
        <w:ind w:firstLine="709"/>
        <w:jc w:val="both"/>
        <w:rPr>
          <w:rFonts w:ascii="Times New Roman" w:hAnsi="Times New Roman"/>
          <w:color w:val="000000" w:themeColor="text1"/>
          <w:sz w:val="16"/>
          <w:szCs w:val="16"/>
        </w:rPr>
      </w:pPr>
    </w:p>
    <w:p w:rsidR="00EF1301" w:rsidRPr="007A27DD" w:rsidRDefault="00EF1301" w:rsidP="007A27DD">
      <w:pPr>
        <w:pStyle w:val="a9"/>
        <w:ind w:firstLine="708"/>
        <w:rPr>
          <w:rFonts w:ascii="Times New Roman" w:hAnsi="Times New Roman"/>
          <w:b/>
          <w:sz w:val="24"/>
          <w:szCs w:val="24"/>
        </w:rPr>
      </w:pPr>
      <w:r w:rsidRPr="007A27DD">
        <w:rPr>
          <w:rFonts w:ascii="Times New Roman" w:hAnsi="Times New Roman"/>
          <w:b/>
          <w:sz w:val="24"/>
          <w:szCs w:val="24"/>
        </w:rPr>
        <w:t>Результаты финансово-хозяйственной деятельности учреждения</w:t>
      </w:r>
      <w:r w:rsidR="007A27DD">
        <w:rPr>
          <w:rFonts w:ascii="Times New Roman" w:hAnsi="Times New Roman"/>
          <w:b/>
          <w:sz w:val="24"/>
          <w:szCs w:val="24"/>
        </w:rPr>
        <w:t>.</w:t>
      </w:r>
    </w:p>
    <w:p w:rsidR="00B70220" w:rsidRDefault="00EF1301" w:rsidP="007A27DD">
      <w:pPr>
        <w:pStyle w:val="a9"/>
        <w:ind w:firstLine="708"/>
        <w:rPr>
          <w:rFonts w:ascii="Times New Roman" w:hAnsi="Times New Roman"/>
          <w:b/>
          <w:sz w:val="24"/>
          <w:szCs w:val="24"/>
        </w:rPr>
      </w:pPr>
      <w:r w:rsidRPr="007A27DD">
        <w:rPr>
          <w:rFonts w:ascii="Times New Roman" w:hAnsi="Times New Roman"/>
          <w:b/>
          <w:sz w:val="24"/>
          <w:szCs w:val="24"/>
        </w:rPr>
        <w:t>Исполнение государственного задания.</w:t>
      </w:r>
    </w:p>
    <w:p w:rsidR="007A27DD" w:rsidRPr="007A27DD" w:rsidRDefault="007A27DD" w:rsidP="007A27DD">
      <w:pPr>
        <w:pStyle w:val="a9"/>
        <w:ind w:firstLine="708"/>
        <w:rPr>
          <w:rFonts w:ascii="Times New Roman" w:hAnsi="Times New Roman"/>
          <w:b/>
          <w:sz w:val="16"/>
          <w:szCs w:val="16"/>
        </w:rPr>
      </w:pPr>
    </w:p>
    <w:p w:rsidR="00476FBE" w:rsidRDefault="009E1CD7" w:rsidP="005C18DC">
      <w:pPr>
        <w:tabs>
          <w:tab w:val="left" w:pos="700"/>
          <w:tab w:val="left" w:pos="1300"/>
        </w:tabs>
        <w:autoSpaceDE w:val="0"/>
        <w:autoSpaceDN w:val="0"/>
        <w:adjustRightInd w:val="0"/>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Показатели, характеризующие объем и качество государственн</w:t>
      </w:r>
      <w:r w:rsidR="006F5A18">
        <w:rPr>
          <w:rFonts w:ascii="Times New Roman" w:hAnsi="Times New Roman"/>
          <w:color w:val="000000" w:themeColor="text1"/>
          <w:sz w:val="24"/>
          <w:szCs w:val="24"/>
        </w:rPr>
        <w:t>ых услуг</w:t>
      </w:r>
      <w:r w:rsidRPr="007A27DD">
        <w:rPr>
          <w:rFonts w:ascii="Times New Roman" w:hAnsi="Times New Roman"/>
          <w:color w:val="000000" w:themeColor="text1"/>
          <w:sz w:val="24"/>
          <w:szCs w:val="24"/>
        </w:rPr>
        <w:t xml:space="preserve"> для учреждения, утверждены приказом министерства социальной политики Красноярского края от </w:t>
      </w:r>
      <w:r w:rsidR="00851B0D" w:rsidRPr="007A27DD">
        <w:rPr>
          <w:rFonts w:ascii="Times New Roman" w:hAnsi="Times New Roman"/>
          <w:color w:val="000000" w:themeColor="text1"/>
          <w:sz w:val="24"/>
          <w:szCs w:val="24"/>
        </w:rPr>
        <w:t>09</w:t>
      </w:r>
      <w:r w:rsidRPr="007A27DD">
        <w:rPr>
          <w:rFonts w:ascii="Times New Roman" w:hAnsi="Times New Roman"/>
          <w:color w:val="000000" w:themeColor="text1"/>
          <w:sz w:val="24"/>
          <w:szCs w:val="24"/>
        </w:rPr>
        <w:t xml:space="preserve"> </w:t>
      </w:r>
      <w:r w:rsidR="00851B0D" w:rsidRPr="007A27DD">
        <w:rPr>
          <w:rFonts w:ascii="Times New Roman" w:hAnsi="Times New Roman"/>
          <w:color w:val="000000" w:themeColor="text1"/>
          <w:sz w:val="24"/>
          <w:szCs w:val="24"/>
        </w:rPr>
        <w:t xml:space="preserve"> января 201</w:t>
      </w:r>
      <w:r w:rsidR="00D2516D" w:rsidRPr="007A27DD">
        <w:rPr>
          <w:rFonts w:ascii="Times New Roman" w:hAnsi="Times New Roman"/>
          <w:color w:val="000000" w:themeColor="text1"/>
          <w:sz w:val="24"/>
          <w:szCs w:val="24"/>
        </w:rPr>
        <w:t>8</w:t>
      </w:r>
      <w:r w:rsidR="00851B0D" w:rsidRPr="007A27DD">
        <w:rPr>
          <w:rFonts w:ascii="Times New Roman" w:hAnsi="Times New Roman"/>
          <w:color w:val="000000" w:themeColor="text1"/>
          <w:sz w:val="24"/>
          <w:szCs w:val="24"/>
        </w:rPr>
        <w:t xml:space="preserve"> года</w:t>
      </w:r>
      <w:r w:rsidRPr="007A27DD">
        <w:rPr>
          <w:rFonts w:ascii="Times New Roman" w:hAnsi="Times New Roman"/>
          <w:color w:val="000000" w:themeColor="text1"/>
          <w:sz w:val="24"/>
          <w:szCs w:val="24"/>
        </w:rPr>
        <w:t xml:space="preserve"> № </w:t>
      </w:r>
      <w:r w:rsidR="00D2516D" w:rsidRPr="007A27DD">
        <w:rPr>
          <w:rFonts w:ascii="Times New Roman" w:hAnsi="Times New Roman"/>
          <w:color w:val="000000" w:themeColor="text1"/>
          <w:sz w:val="24"/>
          <w:szCs w:val="24"/>
        </w:rPr>
        <w:t>2</w:t>
      </w:r>
      <w:r w:rsidRPr="007A27DD">
        <w:rPr>
          <w:rFonts w:ascii="Times New Roman" w:hAnsi="Times New Roman"/>
          <w:color w:val="000000" w:themeColor="text1"/>
          <w:sz w:val="24"/>
          <w:szCs w:val="24"/>
        </w:rPr>
        <w:t>-ОД. За отчетный период государственное задание выполнено на 10</w:t>
      </w:r>
      <w:r w:rsidR="00141F95" w:rsidRPr="007A27DD">
        <w:rPr>
          <w:rFonts w:ascii="Times New Roman" w:hAnsi="Times New Roman"/>
          <w:color w:val="000000" w:themeColor="text1"/>
          <w:sz w:val="24"/>
          <w:szCs w:val="24"/>
        </w:rPr>
        <w:t>0,7</w:t>
      </w:r>
      <w:r w:rsidRPr="007A27DD">
        <w:rPr>
          <w:rFonts w:ascii="Times New Roman" w:hAnsi="Times New Roman"/>
          <w:color w:val="000000" w:themeColor="text1"/>
          <w:sz w:val="24"/>
          <w:szCs w:val="24"/>
        </w:rPr>
        <w:t>%.</w:t>
      </w:r>
    </w:p>
    <w:p w:rsidR="007A27DD" w:rsidRPr="007A27DD" w:rsidRDefault="007A27DD" w:rsidP="005C18DC">
      <w:pPr>
        <w:tabs>
          <w:tab w:val="left" w:pos="700"/>
          <w:tab w:val="left" w:pos="1300"/>
        </w:tabs>
        <w:autoSpaceDE w:val="0"/>
        <w:autoSpaceDN w:val="0"/>
        <w:adjustRightInd w:val="0"/>
        <w:spacing w:after="0" w:line="240" w:lineRule="auto"/>
        <w:ind w:firstLine="709"/>
        <w:jc w:val="both"/>
        <w:rPr>
          <w:rFonts w:ascii="Times New Roman" w:hAnsi="Times New Roman"/>
          <w:b/>
          <w:color w:val="000000" w:themeColor="text1"/>
          <w:sz w:val="16"/>
          <w:szCs w:val="16"/>
        </w:rPr>
      </w:pPr>
    </w:p>
    <w:p w:rsidR="00476FBE" w:rsidRPr="007A27DD" w:rsidRDefault="00476FBE" w:rsidP="00E53876">
      <w:pPr>
        <w:pStyle w:val="a9"/>
        <w:ind w:left="709"/>
        <w:jc w:val="both"/>
        <w:rPr>
          <w:rFonts w:ascii="Times New Roman" w:hAnsi="Times New Roman"/>
          <w:b/>
          <w:color w:val="000000" w:themeColor="text1"/>
          <w:sz w:val="24"/>
          <w:szCs w:val="24"/>
        </w:rPr>
      </w:pPr>
      <w:r w:rsidRPr="007A27DD">
        <w:rPr>
          <w:rFonts w:ascii="Times New Roman" w:hAnsi="Times New Roman"/>
          <w:b/>
          <w:color w:val="000000" w:themeColor="text1"/>
          <w:sz w:val="24"/>
          <w:szCs w:val="24"/>
        </w:rPr>
        <w:t>Показатели, характеризующие качество государственной услуги:</w:t>
      </w:r>
    </w:p>
    <w:p w:rsidR="00476FBE" w:rsidRPr="007A27DD" w:rsidRDefault="00E53876"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1. </w:t>
      </w:r>
      <w:r w:rsidR="00476FBE" w:rsidRPr="007A27DD">
        <w:rPr>
          <w:rFonts w:ascii="Times New Roman" w:hAnsi="Times New Roman"/>
          <w:color w:val="000000" w:themeColor="text1"/>
          <w:sz w:val="24"/>
          <w:szCs w:val="24"/>
        </w:rPr>
        <w:t xml:space="preserve">Доля получателей социальных услуг, частично утративших способность к самообслуживанию, получающих социальные услуги в рамках заключенных договоров о социальном обслуживании с организацией платно от общего числа получателей социальных услуг </w:t>
      </w:r>
      <w:r w:rsidR="00476FBE" w:rsidRPr="007A27DD">
        <w:rPr>
          <w:rFonts w:ascii="Times New Roman" w:hAnsi="Times New Roman"/>
          <w:color w:val="000000" w:themeColor="text1"/>
          <w:sz w:val="24"/>
          <w:szCs w:val="24"/>
        </w:rPr>
        <w:lastRenderedPageBreak/>
        <w:t>составляет 100%. За отчетный период обслужено 5 человек, со всеми заключены договора. План установлен в объеме 5 человек. Объем выполнения государственной услуги составляет 100%.</w:t>
      </w:r>
    </w:p>
    <w:p w:rsidR="005630EE" w:rsidRPr="007A27DD" w:rsidRDefault="00B70220"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По данным</w:t>
      </w:r>
      <w:r w:rsidR="005630EE"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 xml:space="preserve">«Регистра получателей социальных услуг Красноярского края», </w:t>
      </w:r>
      <w:r w:rsidR="009F1E6A" w:rsidRPr="007A27DD">
        <w:rPr>
          <w:rFonts w:ascii="Times New Roman" w:hAnsi="Times New Roman"/>
          <w:color w:val="000000" w:themeColor="text1"/>
          <w:sz w:val="24"/>
          <w:szCs w:val="24"/>
        </w:rPr>
        <w:t>обслужено платно получателей социальных услуг, частично утративших способность к самообслуживанию, 23 человека.</w:t>
      </w:r>
      <w:r w:rsidR="005630EE" w:rsidRPr="007A27DD">
        <w:rPr>
          <w:rFonts w:ascii="Times New Roman" w:hAnsi="Times New Roman"/>
          <w:color w:val="000000" w:themeColor="text1"/>
          <w:sz w:val="24"/>
          <w:szCs w:val="24"/>
        </w:rPr>
        <w:t xml:space="preserve">  </w:t>
      </w:r>
      <w:r w:rsidR="009F1E6A" w:rsidRPr="007A27DD">
        <w:rPr>
          <w:rFonts w:ascii="Times New Roman" w:hAnsi="Times New Roman"/>
          <w:color w:val="000000" w:themeColor="text1"/>
          <w:sz w:val="24"/>
          <w:szCs w:val="24"/>
        </w:rPr>
        <w:t xml:space="preserve">Обслужено платно получателей социальных услуг, полностью утративших способность к самообслуживанию 1 человек. </w:t>
      </w:r>
    </w:p>
    <w:p w:rsidR="00476FBE" w:rsidRPr="007A27DD" w:rsidRDefault="00476FBE"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Доля получателей социальных услуг, частично утративших способность к самообслуживанию, получающих социальные услуги в рамках заключенных договоров о социальном обслуживании с организацией бесплатно от общего числа получателей социальных услуг составляет 100%. За отчетный период обслужено 117 человек, со всеми заключены договора. План установлен в объеме 111 человек. Объем выполнения государственной услуги составляет 105,4%.</w:t>
      </w:r>
    </w:p>
    <w:p w:rsidR="00476FBE" w:rsidRPr="007A27DD" w:rsidRDefault="00476FBE"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Доля получателей социальных услуг, полностью утративших способность к самообслуживанию, получающих социальные услуги в рамках заключенных договоров о социальном обслуживании с организацией бесплатно от общего числа получателей социальных услуг составляет 100%. За отчетный период обслужено 4 человека, со всеми заключены договора. План установлен в объеме 4 человек. Объем выполнения государственной услуги составляет 100%.</w:t>
      </w:r>
    </w:p>
    <w:p w:rsidR="00476FBE" w:rsidRPr="007A27DD" w:rsidRDefault="00476FBE"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Всего в течение отчетного периода было обслужено 123 человек</w:t>
      </w:r>
      <w:r w:rsidR="00B70220" w:rsidRPr="007A27DD">
        <w:rPr>
          <w:rFonts w:ascii="Times New Roman" w:hAnsi="Times New Roman"/>
          <w:color w:val="000000" w:themeColor="text1"/>
          <w:sz w:val="24"/>
          <w:szCs w:val="24"/>
        </w:rPr>
        <w:t>а</w:t>
      </w:r>
      <w:r w:rsidRPr="007A27DD">
        <w:rPr>
          <w:rFonts w:ascii="Times New Roman" w:hAnsi="Times New Roman"/>
          <w:color w:val="000000" w:themeColor="text1"/>
          <w:sz w:val="24"/>
          <w:szCs w:val="24"/>
        </w:rPr>
        <w:t>.</w:t>
      </w:r>
    </w:p>
    <w:p w:rsidR="00B70220" w:rsidRPr="007A27DD" w:rsidRDefault="00476FBE"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Социальные услуги в рамках заключенных договоров о социальном обслуживании получают все получатели в полном объеме. </w:t>
      </w:r>
    </w:p>
    <w:p w:rsidR="00476FBE" w:rsidRPr="007A27DD" w:rsidRDefault="00B70220"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2. </w:t>
      </w:r>
      <w:r w:rsidR="00476FBE" w:rsidRPr="007A27DD">
        <w:rPr>
          <w:rFonts w:ascii="Times New Roman" w:hAnsi="Times New Roman"/>
          <w:color w:val="000000" w:themeColor="text1"/>
          <w:sz w:val="24"/>
          <w:szCs w:val="24"/>
        </w:rPr>
        <w:t xml:space="preserve">17 июля 2018 года проводилась плановая проверка учреждения Россельхознадзором. Нарушений </w:t>
      </w:r>
      <w:r w:rsidRPr="007A27DD">
        <w:rPr>
          <w:rFonts w:ascii="Times New Roman" w:hAnsi="Times New Roman"/>
          <w:color w:val="000000" w:themeColor="text1"/>
          <w:sz w:val="24"/>
          <w:szCs w:val="24"/>
        </w:rPr>
        <w:t>не выявлено</w:t>
      </w:r>
      <w:r w:rsidR="00476FBE" w:rsidRPr="007A27DD">
        <w:rPr>
          <w:rFonts w:ascii="Times New Roman" w:hAnsi="Times New Roman"/>
          <w:color w:val="000000" w:themeColor="text1"/>
          <w:sz w:val="24"/>
          <w:szCs w:val="24"/>
        </w:rPr>
        <w:t>.</w:t>
      </w:r>
    </w:p>
    <w:p w:rsidR="00476FBE" w:rsidRPr="007A27DD" w:rsidRDefault="00476FBE" w:rsidP="005C18DC">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23 июля 2018 года проводилась плановая проверка ОГИБДД Межмуниципального отдела МВД России «Казачинский». Нарушений нет.</w:t>
      </w:r>
    </w:p>
    <w:p w:rsidR="00476FBE" w:rsidRPr="007A27DD" w:rsidRDefault="00476FBE" w:rsidP="00476FBE">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23 июля 2018 года проводилась плановая проверка </w:t>
      </w:r>
      <w:r w:rsidR="00B70220" w:rsidRPr="007A27DD">
        <w:rPr>
          <w:rFonts w:ascii="Times New Roman" w:hAnsi="Times New Roman"/>
          <w:color w:val="000000" w:themeColor="text1"/>
          <w:sz w:val="24"/>
          <w:szCs w:val="24"/>
        </w:rPr>
        <w:t>Агентством</w:t>
      </w:r>
      <w:r w:rsidRPr="007A27DD">
        <w:rPr>
          <w:rFonts w:ascii="Times New Roman" w:hAnsi="Times New Roman"/>
          <w:color w:val="000000" w:themeColor="text1"/>
          <w:sz w:val="24"/>
          <w:szCs w:val="24"/>
        </w:rPr>
        <w:t xml:space="preserve"> труда и занятости населения Красноярского края. Нарушений нет.</w:t>
      </w:r>
    </w:p>
    <w:p w:rsidR="00476FBE" w:rsidRPr="007A27DD" w:rsidRDefault="00476FBE" w:rsidP="00E53876">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3. Удовлетворенность получателей социальных услуг в оказанных социальных услугах составляет 94% на основании данных ежего</w:t>
      </w:r>
      <w:r w:rsidR="00E53876" w:rsidRPr="007A27DD">
        <w:rPr>
          <w:rFonts w:ascii="Times New Roman" w:hAnsi="Times New Roman"/>
          <w:color w:val="000000" w:themeColor="text1"/>
          <w:sz w:val="24"/>
          <w:szCs w:val="24"/>
        </w:rPr>
        <w:t xml:space="preserve">дного опроса «Декады качества». </w:t>
      </w:r>
      <w:r w:rsidRPr="007A27DD">
        <w:rPr>
          <w:rFonts w:ascii="Times New Roman" w:hAnsi="Times New Roman"/>
          <w:color w:val="000000" w:themeColor="text1"/>
          <w:sz w:val="24"/>
          <w:szCs w:val="24"/>
        </w:rPr>
        <w:t>Опрошено 80 человек</w:t>
      </w:r>
      <w:r w:rsidR="00E53876" w:rsidRPr="007A27DD">
        <w:rPr>
          <w:rFonts w:ascii="Times New Roman" w:hAnsi="Times New Roman"/>
          <w:color w:val="000000" w:themeColor="text1"/>
          <w:sz w:val="24"/>
          <w:szCs w:val="24"/>
        </w:rPr>
        <w:t>. По итогам анкетирования выяснилось, что почти всем детям нравится находиться в интернате.</w:t>
      </w:r>
    </w:p>
    <w:p w:rsidR="00476FBE" w:rsidRPr="007A27DD" w:rsidRDefault="00476FBE"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4. Укомплектование организации специалистами основного профиля, оказывающими социальные услуги, составляет 91,2% от планируемого. По штатному расписанию количество единиц специалистов основного профиля составляет 79,5. Занято 72,5 единиц. Вакантны</w:t>
      </w:r>
      <w:r w:rsidR="002254F3" w:rsidRPr="007A27DD">
        <w:rPr>
          <w:rFonts w:ascii="Times New Roman" w:hAnsi="Times New Roman"/>
          <w:color w:val="000000" w:themeColor="text1"/>
          <w:sz w:val="24"/>
          <w:szCs w:val="24"/>
        </w:rPr>
        <w:t>х</w:t>
      </w:r>
      <w:r w:rsidRPr="007A27DD">
        <w:rPr>
          <w:rFonts w:ascii="Times New Roman" w:hAnsi="Times New Roman"/>
          <w:color w:val="000000" w:themeColor="text1"/>
          <w:sz w:val="24"/>
          <w:szCs w:val="24"/>
        </w:rPr>
        <w:t xml:space="preserve"> 6 единиц помощников воспитателя, 1 единица воспитателя. Причиной отклонения служит текучесть кадров, отсутствие специалистов в регионе.</w:t>
      </w:r>
    </w:p>
    <w:p w:rsidR="00476FBE" w:rsidRPr="007A27DD" w:rsidRDefault="00476FBE"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Учреждение проводит работу по укомплектованности кадрами: ведется работа с отделом службы занятости, информационная работа (объявления в СМИ, вакансии на сайте учреждения), обучаются сотрудники учреждения в заочной форме в образовательных учреждениях.</w:t>
      </w:r>
    </w:p>
    <w:p w:rsidR="00476FBE" w:rsidRPr="007A27DD" w:rsidRDefault="00476FBE" w:rsidP="00DD32A3">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5. Доступность получения социальных услуг в </w:t>
      </w:r>
      <w:r w:rsidR="00DD32A3" w:rsidRPr="007A27DD">
        <w:rPr>
          <w:rFonts w:ascii="Times New Roman" w:hAnsi="Times New Roman"/>
          <w:color w:val="000000" w:themeColor="text1"/>
          <w:sz w:val="24"/>
          <w:szCs w:val="24"/>
        </w:rPr>
        <w:t>учреждении</w:t>
      </w:r>
      <w:r w:rsidRPr="007A27DD">
        <w:rPr>
          <w:rFonts w:ascii="Times New Roman" w:hAnsi="Times New Roman"/>
          <w:color w:val="000000" w:themeColor="text1"/>
          <w:sz w:val="24"/>
          <w:szCs w:val="24"/>
        </w:rPr>
        <w:t xml:space="preserve"> состав</w:t>
      </w:r>
      <w:r w:rsidR="00DD32A3" w:rsidRPr="007A27DD">
        <w:rPr>
          <w:rFonts w:ascii="Times New Roman" w:hAnsi="Times New Roman"/>
          <w:color w:val="000000" w:themeColor="text1"/>
          <w:sz w:val="24"/>
          <w:szCs w:val="24"/>
        </w:rPr>
        <w:t>ила</w:t>
      </w:r>
      <w:r w:rsidRPr="007A27DD">
        <w:rPr>
          <w:rFonts w:ascii="Times New Roman" w:hAnsi="Times New Roman"/>
          <w:color w:val="000000" w:themeColor="text1"/>
          <w:sz w:val="24"/>
          <w:szCs w:val="24"/>
        </w:rPr>
        <w:t xml:space="preserve"> 100% от утвержденного учредителем. </w:t>
      </w:r>
    </w:p>
    <w:p w:rsidR="00DD32A3" w:rsidRPr="007A27DD" w:rsidRDefault="00DD32A3" w:rsidP="00DD32A3">
      <w:pPr>
        <w:pStyle w:val="a9"/>
        <w:ind w:firstLine="709"/>
        <w:jc w:val="both"/>
        <w:rPr>
          <w:rFonts w:ascii="Times New Roman" w:hAnsi="Times New Roman"/>
          <w:color w:val="000000" w:themeColor="text1"/>
          <w:sz w:val="16"/>
          <w:szCs w:val="16"/>
        </w:rPr>
      </w:pPr>
    </w:p>
    <w:p w:rsidR="00323E62" w:rsidRPr="007A27DD" w:rsidRDefault="00323E62" w:rsidP="00B80D89">
      <w:pPr>
        <w:tabs>
          <w:tab w:val="left" w:pos="0"/>
        </w:tabs>
        <w:autoSpaceDE w:val="0"/>
        <w:autoSpaceDN w:val="0"/>
        <w:adjustRightInd w:val="0"/>
        <w:spacing w:after="0" w:line="240" w:lineRule="auto"/>
        <w:ind w:firstLine="709"/>
        <w:jc w:val="both"/>
        <w:rPr>
          <w:rFonts w:ascii="Times New Roman" w:hAnsi="Times New Roman"/>
          <w:b/>
          <w:color w:val="000000" w:themeColor="text1"/>
          <w:sz w:val="24"/>
          <w:szCs w:val="24"/>
        </w:rPr>
      </w:pPr>
      <w:r w:rsidRPr="007A27DD">
        <w:rPr>
          <w:rFonts w:ascii="Times New Roman" w:hAnsi="Times New Roman"/>
          <w:b/>
          <w:color w:val="000000" w:themeColor="text1"/>
          <w:sz w:val="24"/>
          <w:szCs w:val="24"/>
        </w:rPr>
        <w:t>Административно-хозяйственная деятельность</w:t>
      </w:r>
      <w:r w:rsidR="00B80D89" w:rsidRPr="007A27DD">
        <w:rPr>
          <w:rFonts w:ascii="Times New Roman" w:hAnsi="Times New Roman"/>
          <w:b/>
          <w:color w:val="000000" w:themeColor="text1"/>
          <w:sz w:val="24"/>
          <w:szCs w:val="24"/>
        </w:rPr>
        <w:t xml:space="preserve"> учреждения</w:t>
      </w:r>
      <w:r w:rsidR="00EF1301" w:rsidRPr="007A27DD">
        <w:rPr>
          <w:rFonts w:ascii="Times New Roman" w:hAnsi="Times New Roman"/>
          <w:b/>
          <w:color w:val="000000" w:themeColor="text1"/>
          <w:sz w:val="24"/>
          <w:szCs w:val="24"/>
        </w:rPr>
        <w:t>.</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течение  года  проводились все необходимые работы, для стабильного функционирования учреждения: уборка территории и содержания ее в хорошем санитарном состоянии (уборка</w:t>
      </w:r>
      <w:r w:rsidR="003C7411" w:rsidRPr="007A27DD">
        <w:rPr>
          <w:rFonts w:ascii="Times New Roman" w:hAnsi="Times New Roman"/>
          <w:color w:val="000000" w:themeColor="text1"/>
          <w:sz w:val="24"/>
          <w:szCs w:val="24"/>
        </w:rPr>
        <w:t xml:space="preserve"> снега,</w:t>
      </w:r>
      <w:r w:rsidRPr="007A27DD">
        <w:rPr>
          <w:rFonts w:ascii="Times New Roman" w:hAnsi="Times New Roman"/>
          <w:color w:val="000000" w:themeColor="text1"/>
          <w:sz w:val="24"/>
          <w:szCs w:val="24"/>
        </w:rPr>
        <w:t xml:space="preserve"> мусора, скашивание травы), ремонт мебели, сантехнического оборудования; работы на котельной по подготовке к новому отопительному сезону; обслуживание систем установленного внутреннего видеонаблюдения (32 камеры в жилых корпусах)  и наружного видеонаблюдения установленного по периметру территории (27 камер), обслуживание противопожарного  и охранного оборудования.</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течение отчетного периода, на новый объект ВНБ с бурением скважины для водоснабжения объектов интерната, выстроенный в 2017</w:t>
      </w:r>
      <w:r w:rsidR="00DE2E56"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 xml:space="preserve">г., зарегистрировано право собственности Красноярского края.  </w:t>
      </w:r>
    </w:p>
    <w:p w:rsidR="00323E62" w:rsidRPr="007A27DD" w:rsidRDefault="00621166"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w:t>
      </w:r>
      <w:r w:rsidR="00323E62" w:rsidRPr="007A27DD">
        <w:rPr>
          <w:rFonts w:ascii="Times New Roman" w:hAnsi="Times New Roman"/>
          <w:color w:val="000000" w:themeColor="text1"/>
          <w:sz w:val="24"/>
          <w:szCs w:val="24"/>
        </w:rPr>
        <w:t>роведен текущий ремонт бани-прачечной:</w:t>
      </w:r>
      <w:r w:rsidR="007D684A"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w:t>
      </w:r>
      <w:r w:rsidR="00323E62" w:rsidRPr="007A27DD">
        <w:rPr>
          <w:rFonts w:ascii="Times New Roman" w:hAnsi="Times New Roman"/>
          <w:color w:val="000000" w:themeColor="text1"/>
          <w:sz w:val="24"/>
          <w:szCs w:val="24"/>
        </w:rPr>
        <w:t>ремонт штукатурки внутренних стен, окрашивание водоэмульсионными составами поверхностей стен и потолков, окраску поверхностей стальных труб</w:t>
      </w:r>
      <w:r w:rsidRPr="007A27DD">
        <w:rPr>
          <w:rFonts w:ascii="Times New Roman" w:hAnsi="Times New Roman"/>
          <w:color w:val="000000" w:themeColor="text1"/>
          <w:sz w:val="24"/>
          <w:szCs w:val="24"/>
        </w:rPr>
        <w:t>);</w:t>
      </w:r>
      <w:r w:rsidR="00323E62" w:rsidRPr="007A27DD">
        <w:rPr>
          <w:rFonts w:ascii="Times New Roman" w:hAnsi="Times New Roman"/>
          <w:color w:val="000000" w:themeColor="text1"/>
          <w:sz w:val="24"/>
          <w:szCs w:val="24"/>
        </w:rPr>
        <w:t xml:space="preserve"> системы отопления в гараже учреждения (сварочные работы по врезке запорной </w:t>
      </w:r>
      <w:r w:rsidR="00323E62" w:rsidRPr="007A27DD">
        <w:rPr>
          <w:rFonts w:ascii="Times New Roman" w:hAnsi="Times New Roman"/>
          <w:color w:val="000000" w:themeColor="text1"/>
          <w:sz w:val="24"/>
          <w:szCs w:val="24"/>
        </w:rPr>
        <w:lastRenderedPageBreak/>
        <w:t>арматуры, регистров, кранов, перемычек, заглушек)</w:t>
      </w:r>
      <w:r w:rsidRPr="007A27DD">
        <w:rPr>
          <w:rFonts w:ascii="Times New Roman" w:hAnsi="Times New Roman"/>
          <w:color w:val="000000" w:themeColor="text1"/>
          <w:sz w:val="24"/>
          <w:szCs w:val="24"/>
        </w:rPr>
        <w:t>; текущий</w:t>
      </w:r>
      <w:r w:rsidR="00323E62" w:rsidRPr="007A27DD">
        <w:rPr>
          <w:rFonts w:ascii="Times New Roman" w:hAnsi="Times New Roman"/>
          <w:color w:val="000000" w:themeColor="text1"/>
          <w:sz w:val="24"/>
          <w:szCs w:val="24"/>
        </w:rPr>
        <w:t xml:space="preserve"> ремонт крыльца центрального входа в здание жилого корпуса № 2 (на 75 мест).</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 соответствии со сметной документацией компанией ООО «ЖКК» </w:t>
      </w:r>
      <w:r w:rsidR="00820BF3" w:rsidRPr="007A27DD">
        <w:rPr>
          <w:rFonts w:ascii="Times New Roman" w:hAnsi="Times New Roman"/>
          <w:color w:val="000000" w:themeColor="text1"/>
          <w:sz w:val="24"/>
          <w:szCs w:val="24"/>
        </w:rPr>
        <w:t>по контракту №</w:t>
      </w:r>
      <w:r w:rsidR="001A65A6" w:rsidRPr="007A27DD">
        <w:rPr>
          <w:rFonts w:ascii="Times New Roman" w:hAnsi="Times New Roman"/>
          <w:color w:val="000000" w:themeColor="text1"/>
          <w:sz w:val="24"/>
          <w:szCs w:val="24"/>
        </w:rPr>
        <w:t xml:space="preserve"> 29</w:t>
      </w:r>
      <w:r w:rsidR="00820BF3" w:rsidRPr="007A27DD">
        <w:rPr>
          <w:rFonts w:ascii="Times New Roman" w:hAnsi="Times New Roman"/>
          <w:color w:val="000000" w:themeColor="text1"/>
          <w:sz w:val="24"/>
          <w:szCs w:val="24"/>
        </w:rPr>
        <w:t xml:space="preserve"> от</w:t>
      </w:r>
      <w:r w:rsidR="001A65A6" w:rsidRPr="007A27DD">
        <w:rPr>
          <w:rFonts w:ascii="Times New Roman" w:hAnsi="Times New Roman"/>
          <w:color w:val="000000" w:themeColor="text1"/>
          <w:sz w:val="24"/>
          <w:szCs w:val="24"/>
        </w:rPr>
        <w:t xml:space="preserve"> 25.07.2018г.</w:t>
      </w:r>
      <w:r w:rsidR="00820BF3"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проведен текущий ремонт водосточной системы и ограждения кровли жилых корпусов № 1 и № 2 на сумму 274 062,08 руб</w:t>
      </w:r>
      <w:r w:rsidR="001A65A6" w:rsidRPr="007A27DD">
        <w:rPr>
          <w:rFonts w:ascii="Times New Roman" w:hAnsi="Times New Roman"/>
          <w:color w:val="000000" w:themeColor="text1"/>
          <w:sz w:val="24"/>
          <w:szCs w:val="24"/>
        </w:rPr>
        <w:t>лей</w:t>
      </w:r>
      <w:r w:rsidRPr="007A27DD">
        <w:rPr>
          <w:rFonts w:ascii="Times New Roman" w:hAnsi="Times New Roman"/>
          <w:color w:val="000000" w:themeColor="text1"/>
          <w:sz w:val="24"/>
          <w:szCs w:val="24"/>
        </w:rPr>
        <w:t>.</w:t>
      </w:r>
    </w:p>
    <w:p w:rsidR="00820BF3" w:rsidRPr="007A27DD" w:rsidRDefault="00820BF3"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За отчетный период  разработаны и </w:t>
      </w:r>
      <w:r w:rsidR="003C7411" w:rsidRPr="007A27DD">
        <w:rPr>
          <w:rFonts w:ascii="Times New Roman" w:hAnsi="Times New Roman"/>
          <w:color w:val="000000" w:themeColor="text1"/>
          <w:sz w:val="24"/>
          <w:szCs w:val="24"/>
        </w:rPr>
        <w:t>согласованы</w:t>
      </w:r>
      <w:r w:rsidRPr="007A27DD">
        <w:rPr>
          <w:rFonts w:ascii="Times New Roman" w:hAnsi="Times New Roman"/>
          <w:color w:val="000000" w:themeColor="text1"/>
          <w:sz w:val="24"/>
          <w:szCs w:val="24"/>
        </w:rPr>
        <w:t xml:space="preserve"> следующие проекты:</w:t>
      </w:r>
    </w:p>
    <w:p w:rsidR="001A65A6" w:rsidRPr="007A27DD" w:rsidRDefault="001A65A6"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00323E62" w:rsidRPr="007A27DD">
        <w:rPr>
          <w:rFonts w:ascii="Times New Roman" w:hAnsi="Times New Roman"/>
          <w:color w:val="000000" w:themeColor="text1"/>
          <w:sz w:val="24"/>
          <w:szCs w:val="24"/>
        </w:rPr>
        <w:t xml:space="preserve"> компанией ООО «Проектгрупп» </w:t>
      </w:r>
      <w:r w:rsidR="00820BF3" w:rsidRPr="007A27DD">
        <w:rPr>
          <w:rFonts w:ascii="Times New Roman" w:hAnsi="Times New Roman"/>
          <w:color w:val="000000" w:themeColor="text1"/>
          <w:sz w:val="24"/>
          <w:szCs w:val="24"/>
        </w:rPr>
        <w:t>контракт</w:t>
      </w:r>
      <w:r w:rsidRPr="007A27DD">
        <w:rPr>
          <w:rFonts w:ascii="Times New Roman" w:hAnsi="Times New Roman"/>
          <w:color w:val="000000" w:themeColor="text1"/>
          <w:sz w:val="24"/>
          <w:szCs w:val="24"/>
        </w:rPr>
        <w:t xml:space="preserve"> № 187-18 от 28.09.2018 г. на 60 000,00 рублей  </w:t>
      </w:r>
      <w:r w:rsidR="00820BF3" w:rsidRPr="007A27DD">
        <w:rPr>
          <w:rFonts w:ascii="Times New Roman" w:hAnsi="Times New Roman"/>
          <w:color w:val="000000" w:themeColor="text1"/>
          <w:sz w:val="24"/>
          <w:szCs w:val="24"/>
        </w:rPr>
        <w:t xml:space="preserve"> </w:t>
      </w:r>
      <w:r w:rsidR="00323E62" w:rsidRPr="007A27DD">
        <w:rPr>
          <w:rFonts w:ascii="Times New Roman" w:hAnsi="Times New Roman"/>
          <w:color w:val="000000" w:themeColor="text1"/>
          <w:sz w:val="24"/>
          <w:szCs w:val="24"/>
        </w:rPr>
        <w:t>разработана проектно-сметная документация  на капитальный ремонт наружных сетей холодного водоснабжения на территории интерната, на участке от скважины № 1 до новых наружных сетей ХВС в ТК № 3 методом горизонтального бурения</w:t>
      </w:r>
      <w:r w:rsidRPr="007A27DD">
        <w:rPr>
          <w:rFonts w:ascii="Times New Roman" w:hAnsi="Times New Roman"/>
          <w:color w:val="000000" w:themeColor="text1"/>
          <w:sz w:val="24"/>
          <w:szCs w:val="24"/>
        </w:rPr>
        <w:t>;</w:t>
      </w:r>
    </w:p>
    <w:p w:rsidR="00323E62" w:rsidRPr="007A27DD" w:rsidRDefault="001A65A6"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w:t>
      </w:r>
      <w:r w:rsidR="00323E62" w:rsidRPr="007A27DD">
        <w:rPr>
          <w:rFonts w:ascii="Times New Roman" w:hAnsi="Times New Roman"/>
          <w:color w:val="000000" w:themeColor="text1"/>
          <w:sz w:val="24"/>
          <w:szCs w:val="24"/>
        </w:rPr>
        <w:t xml:space="preserve"> в рамках про</w:t>
      </w:r>
      <w:r w:rsidR="009216E1" w:rsidRPr="007A27DD">
        <w:rPr>
          <w:rFonts w:ascii="Times New Roman" w:hAnsi="Times New Roman"/>
          <w:color w:val="000000" w:themeColor="text1"/>
          <w:sz w:val="24"/>
          <w:szCs w:val="24"/>
        </w:rPr>
        <w:t>граммы «Доступная среда» ООО «А</w:t>
      </w:r>
      <w:r w:rsidR="00323E62" w:rsidRPr="007A27DD">
        <w:rPr>
          <w:rFonts w:ascii="Times New Roman" w:hAnsi="Times New Roman"/>
          <w:color w:val="000000" w:themeColor="text1"/>
          <w:sz w:val="24"/>
          <w:szCs w:val="24"/>
        </w:rPr>
        <w:t>рхитектурно-проектное бюро «Модуль» разработан проект: «Обеспечение доступности для маломобильных групп населения здания медицинского корпуса КГБУ СО «Психоневрологический интернат для детей «Родничок» (устройство входной группы и пандуса)</w:t>
      </w:r>
      <w:r w:rsidRPr="007A27DD">
        <w:rPr>
          <w:rFonts w:ascii="Times New Roman" w:hAnsi="Times New Roman"/>
          <w:color w:val="000000" w:themeColor="text1"/>
          <w:sz w:val="24"/>
          <w:szCs w:val="24"/>
        </w:rPr>
        <w:t xml:space="preserve"> контракт от 01.10.2018 № 520-18 на 50 000,00 рублей</w:t>
      </w:r>
      <w:r w:rsidR="00323E62" w:rsidRPr="007A27DD">
        <w:rPr>
          <w:rFonts w:ascii="Times New Roman" w:hAnsi="Times New Roman"/>
          <w:color w:val="000000" w:themeColor="text1"/>
          <w:sz w:val="24"/>
          <w:szCs w:val="24"/>
        </w:rPr>
        <w:t>.</w:t>
      </w:r>
    </w:p>
    <w:p w:rsidR="00DE2E56" w:rsidRPr="007A27DD" w:rsidRDefault="00DE2E56"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Так же подготовлено техническое задание для разработки ПСД на модернизацию уличного видеонаблюдения для учреждения.</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Все здания в учреждении соответствуют реализации цели и задач, и оборудованы всем необходимым для комфортного проживания получателей социальных услуг.</w:t>
      </w:r>
    </w:p>
    <w:p w:rsidR="00323E62" w:rsidRPr="007A27DD" w:rsidRDefault="00323E62" w:rsidP="00960FA9">
      <w:pPr>
        <w:widowControl w:val="0"/>
        <w:suppressAutoHyphen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Все помещения интерната оборудованы системой Автоматической Пожарной Сигнализации и системой оповещения. Имеется система дублирования сигнала тревоги па пульт пожарной части «Стрелец-Мониторинг».  </w:t>
      </w:r>
    </w:p>
    <w:p w:rsidR="00323E62" w:rsidRPr="007A27DD" w:rsidRDefault="00323E62" w:rsidP="00960FA9">
      <w:pPr>
        <w:widowControl w:val="0"/>
        <w:suppressAutoHyphen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Все здания оснащены планами эвакуации, огнетушителями, знаками пожарной безопасности, информационными табличками. Своевременно проводится ремонт и перезарядка огнетушителей. </w:t>
      </w:r>
    </w:p>
    <w:p w:rsidR="00323E62" w:rsidRPr="007A27DD" w:rsidRDefault="00323E62" w:rsidP="00960FA9">
      <w:pPr>
        <w:widowControl w:val="0"/>
        <w:suppressAutoHyphen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Медицинский корпус</w:t>
      </w:r>
      <w:r w:rsidR="00F028C5" w:rsidRPr="007A27DD">
        <w:rPr>
          <w:rFonts w:ascii="Times New Roman" w:hAnsi="Times New Roman"/>
          <w:color w:val="000000" w:themeColor="text1"/>
          <w:sz w:val="24"/>
          <w:szCs w:val="24"/>
        </w:rPr>
        <w:t>, жилые корпуса</w:t>
      </w:r>
      <w:r w:rsidRPr="007A27DD">
        <w:rPr>
          <w:rFonts w:ascii="Times New Roman" w:hAnsi="Times New Roman"/>
          <w:color w:val="000000" w:themeColor="text1"/>
          <w:sz w:val="24"/>
          <w:szCs w:val="24"/>
        </w:rPr>
        <w:t xml:space="preserve"> и пост сторожевой службы оборудован кнопкой тревожного вызова</w:t>
      </w:r>
      <w:r w:rsidR="00DA4BD3" w:rsidRPr="007A27DD">
        <w:rPr>
          <w:rFonts w:ascii="Times New Roman" w:hAnsi="Times New Roman"/>
          <w:color w:val="000000" w:themeColor="text1"/>
          <w:sz w:val="24"/>
          <w:szCs w:val="24"/>
        </w:rPr>
        <w:t xml:space="preserve"> вневедомственной охраны, портативными радиостанциями</w:t>
      </w:r>
      <w:r w:rsidRPr="007A27DD">
        <w:rPr>
          <w:rFonts w:ascii="Times New Roman" w:hAnsi="Times New Roman"/>
          <w:color w:val="000000" w:themeColor="text1"/>
          <w:sz w:val="24"/>
          <w:szCs w:val="24"/>
        </w:rPr>
        <w:t xml:space="preserve">. </w:t>
      </w:r>
      <w:r w:rsidR="00820BF3" w:rsidRPr="007A27DD">
        <w:rPr>
          <w:rFonts w:ascii="Times New Roman" w:hAnsi="Times New Roman"/>
          <w:color w:val="000000" w:themeColor="text1"/>
          <w:sz w:val="24"/>
          <w:szCs w:val="24"/>
        </w:rPr>
        <w:t>С</w:t>
      </w:r>
      <w:r w:rsidRPr="007A27DD">
        <w:rPr>
          <w:rFonts w:ascii="Times New Roman" w:hAnsi="Times New Roman"/>
          <w:color w:val="000000" w:themeColor="text1"/>
          <w:sz w:val="24"/>
          <w:szCs w:val="24"/>
        </w:rPr>
        <w:t xml:space="preserve">торожевая служба оснащена металлоискателем. </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В рамках  соблюдения требований законодательства в области пожарной безопасности, охраны труда и предупреждения ЧС, за отчетный период</w:t>
      </w:r>
      <w:r w:rsidR="000F4244" w:rsidRPr="007A27DD">
        <w:rPr>
          <w:rFonts w:ascii="Times New Roman" w:hAnsi="Times New Roman"/>
          <w:bCs/>
          <w:color w:val="000000" w:themeColor="text1"/>
          <w:sz w:val="24"/>
          <w:szCs w:val="24"/>
        </w:rPr>
        <w:t xml:space="preserve"> проведены следующие мероприятия</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-составлены планы мероприятий по ГО, ПБ и ОТ.</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-проводятся ревизионные осмотры ПС и проверка работоспособности и исправности приборов с заменой пришедших в негодность резервных источников питания;</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-обновлены алгоритмы действий при ЧС и проведены инструктажи;</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-заменено 42 огнетушителя с истекшим сроком годности. Проведена полная ревизия первичных средств пожаротушения;</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-проведены три тренировки персонала по обнаружению подозрительного предмета;</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-проведено десять тренировок с персоналом (пользование огнетушителем, ГДЗК, алгоритм-проверка знаний по подразделениям, эвакуация детей);</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-заменено 10 ГДЗК, с истекшим сроком годности;</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-проведено обучение по пожарно-техническому минимуму (ПТМ) персонала, не подлежащего обучению в специализированных организациях;</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-обновлен Акт обследования и категорирования объекта к Паспорту безопасности учреждения;</w:t>
      </w:r>
    </w:p>
    <w:p w:rsidR="00323E62" w:rsidRPr="007A27DD" w:rsidRDefault="00323E62" w:rsidP="00C97896">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в рамках мероприятий по ГО и ЧС проверено прохождение сигнала тревожной кнопки</w:t>
      </w:r>
      <w:r w:rsidR="001E30C9" w:rsidRPr="007A27DD">
        <w:rPr>
          <w:rFonts w:ascii="Times New Roman" w:hAnsi="Times New Roman"/>
          <w:color w:val="000000" w:themeColor="text1"/>
          <w:sz w:val="24"/>
          <w:szCs w:val="24"/>
        </w:rPr>
        <w:t>;</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-проведен инструментальный контроль качества огнезащитной обработки крыш и проверка работоспособности гидрантов, пожарных кранов, перемотка рукавов;</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проведен текущий ремонт системы пожарной сигнализации в помещениях пищеблока;</w:t>
      </w:r>
    </w:p>
    <w:p w:rsidR="00323E62" w:rsidRPr="007A27DD" w:rsidRDefault="00323E62"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проведена общая тренировка по антитеррористической защищенности</w:t>
      </w:r>
      <w:r w:rsidR="001E30C9" w:rsidRPr="007A27DD">
        <w:rPr>
          <w:rFonts w:ascii="Times New Roman" w:hAnsi="Times New Roman"/>
          <w:color w:val="000000" w:themeColor="text1"/>
          <w:sz w:val="24"/>
          <w:szCs w:val="24"/>
        </w:rPr>
        <w:t>;</w:t>
      </w:r>
    </w:p>
    <w:p w:rsidR="00323E62" w:rsidRPr="007A27DD" w:rsidRDefault="001E30C9" w:rsidP="00960FA9">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w:t>
      </w:r>
      <w:r w:rsidR="00323E62" w:rsidRPr="007A27DD">
        <w:rPr>
          <w:rFonts w:ascii="Times New Roman" w:hAnsi="Times New Roman"/>
          <w:color w:val="000000" w:themeColor="text1"/>
          <w:sz w:val="24"/>
          <w:szCs w:val="24"/>
        </w:rPr>
        <w:t xml:space="preserve"> </w:t>
      </w:r>
      <w:r w:rsidR="001E0AA4" w:rsidRPr="007A27DD">
        <w:rPr>
          <w:rFonts w:ascii="Times New Roman" w:hAnsi="Times New Roman"/>
          <w:color w:val="000000" w:themeColor="text1"/>
          <w:sz w:val="24"/>
          <w:szCs w:val="24"/>
        </w:rPr>
        <w:t xml:space="preserve">рамках подготовки </w:t>
      </w:r>
      <w:r w:rsidR="00323E62" w:rsidRPr="007A27DD">
        <w:rPr>
          <w:rFonts w:ascii="Times New Roman" w:hAnsi="Times New Roman"/>
          <w:color w:val="000000" w:themeColor="text1"/>
          <w:sz w:val="24"/>
          <w:szCs w:val="24"/>
        </w:rPr>
        <w:t>отопительного сезона, проведены три тренировки  для машинистов котельной по пожарной безопасности</w:t>
      </w:r>
      <w:r w:rsidRPr="007A27DD">
        <w:rPr>
          <w:rFonts w:ascii="Times New Roman" w:hAnsi="Times New Roman"/>
          <w:color w:val="000000" w:themeColor="text1"/>
          <w:sz w:val="24"/>
          <w:szCs w:val="24"/>
        </w:rPr>
        <w:t>;</w:t>
      </w:r>
    </w:p>
    <w:p w:rsidR="00323E62" w:rsidRPr="007A27DD" w:rsidRDefault="001E30C9" w:rsidP="00960FA9">
      <w:pPr>
        <w:pStyle w:val="a5"/>
        <w:autoSpaceDE w:val="0"/>
        <w:autoSpaceDN w:val="0"/>
        <w:adjustRightInd w:val="0"/>
        <w:spacing w:after="0" w:line="240" w:lineRule="auto"/>
        <w:ind w:left="0" w:firstLine="709"/>
        <w:jc w:val="both"/>
        <w:outlineLvl w:val="2"/>
        <w:rPr>
          <w:rFonts w:ascii="Times New Roman" w:hAnsi="Times New Roman"/>
          <w:color w:val="000000" w:themeColor="text1"/>
          <w:sz w:val="24"/>
          <w:szCs w:val="24"/>
        </w:rPr>
      </w:pPr>
      <w:r w:rsidRPr="007A27DD">
        <w:rPr>
          <w:rFonts w:ascii="Times New Roman" w:hAnsi="Times New Roman"/>
          <w:bCs/>
          <w:color w:val="000000" w:themeColor="text1"/>
          <w:sz w:val="24"/>
          <w:szCs w:val="24"/>
        </w:rPr>
        <w:t>-</w:t>
      </w:r>
      <w:r w:rsidR="00323E62" w:rsidRPr="007A27DD">
        <w:rPr>
          <w:rFonts w:ascii="Times New Roman" w:hAnsi="Times New Roman"/>
          <w:bCs/>
          <w:color w:val="000000" w:themeColor="text1"/>
          <w:sz w:val="24"/>
          <w:szCs w:val="24"/>
        </w:rPr>
        <w:t>разработан и утвержден План действий по предупреждению аварийных ситуаций и ликвидации ЧС пи аварийном отключении системы теплоснабжения в учреждении.</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color w:val="000000" w:themeColor="text1"/>
          <w:sz w:val="24"/>
          <w:szCs w:val="24"/>
        </w:rPr>
        <w:t xml:space="preserve">За отчетный период заключены контракты </w:t>
      </w:r>
      <w:r w:rsidRPr="007A27DD">
        <w:rPr>
          <w:rFonts w:ascii="Times New Roman" w:hAnsi="Times New Roman"/>
          <w:bCs/>
          <w:color w:val="000000" w:themeColor="text1"/>
          <w:sz w:val="24"/>
          <w:szCs w:val="24"/>
        </w:rPr>
        <w:t>на приобретение оборудования и проведение следующих работ:</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противопожарное оборудование (подставки под огнетушители) на сумму 498,30 рублей;</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lastRenderedPageBreak/>
        <w:t>-автономная система пожаротушения (пластины ФОГ) на сумму 5 500,30 руб</w:t>
      </w:r>
      <w:r w:rsidR="00E5204B"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-аккумуляторные батареи для приемо-контрольного прибора управления охранно-пожарной сигнализации (ОПС) на сумму 390,00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 xml:space="preserve"> </w:t>
      </w:r>
      <w:r w:rsidR="003C7411" w:rsidRPr="007A27DD">
        <w:rPr>
          <w:rFonts w:ascii="Times New Roman" w:hAnsi="Times New Roman"/>
          <w:bCs/>
          <w:color w:val="000000" w:themeColor="text1"/>
          <w:sz w:val="24"/>
          <w:szCs w:val="24"/>
        </w:rPr>
        <w:t>и</w:t>
      </w:r>
      <w:r w:rsidR="00D840E7" w:rsidRPr="007A27DD">
        <w:rPr>
          <w:rFonts w:ascii="Times New Roman" w:hAnsi="Times New Roman"/>
          <w:bCs/>
          <w:color w:val="000000" w:themeColor="text1"/>
          <w:sz w:val="24"/>
          <w:szCs w:val="24"/>
        </w:rPr>
        <w:t xml:space="preserve"> 2</w:t>
      </w:r>
      <w:r w:rsidR="000E7115" w:rsidRPr="007A27DD">
        <w:rPr>
          <w:rFonts w:ascii="Times New Roman" w:hAnsi="Times New Roman"/>
          <w:bCs/>
          <w:color w:val="000000" w:themeColor="text1"/>
          <w:sz w:val="24"/>
          <w:szCs w:val="24"/>
        </w:rPr>
        <w:t xml:space="preserve"> </w:t>
      </w:r>
      <w:r w:rsidR="00D840E7" w:rsidRPr="007A27DD">
        <w:rPr>
          <w:rFonts w:ascii="Times New Roman" w:hAnsi="Times New Roman"/>
          <w:bCs/>
          <w:color w:val="000000" w:themeColor="text1"/>
          <w:sz w:val="24"/>
          <w:szCs w:val="24"/>
        </w:rPr>
        <w:t>784,00 рублей</w:t>
      </w:r>
      <w:r w:rsidRPr="007A27DD">
        <w:rPr>
          <w:rFonts w:ascii="Times New Roman" w:hAnsi="Times New Roman"/>
          <w:bCs/>
          <w:color w:val="000000" w:themeColor="text1"/>
          <w:sz w:val="24"/>
          <w:szCs w:val="24"/>
        </w:rPr>
        <w:t>;</w:t>
      </w:r>
    </w:p>
    <w:p w:rsidR="00D840E7" w:rsidRPr="007A27DD" w:rsidRDefault="00D840E7"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 огнетушители </w:t>
      </w:r>
      <w:r w:rsidR="003C7411" w:rsidRPr="007A27DD">
        <w:rPr>
          <w:rFonts w:ascii="Times New Roman" w:hAnsi="Times New Roman"/>
          <w:bCs/>
          <w:color w:val="000000" w:themeColor="text1"/>
          <w:sz w:val="24"/>
          <w:szCs w:val="24"/>
        </w:rPr>
        <w:t>на</w:t>
      </w:r>
      <w:r w:rsidRPr="007A27DD">
        <w:rPr>
          <w:rFonts w:ascii="Times New Roman" w:hAnsi="Times New Roman"/>
          <w:bCs/>
          <w:color w:val="000000" w:themeColor="text1"/>
          <w:sz w:val="24"/>
          <w:szCs w:val="24"/>
        </w:rPr>
        <w:t xml:space="preserve">  36 058,00 рублей</w:t>
      </w:r>
      <w:r w:rsidR="003C7411" w:rsidRPr="007A27DD">
        <w:rPr>
          <w:rFonts w:ascii="Times New Roman" w:hAnsi="Times New Roman"/>
          <w:bCs/>
          <w:color w:val="000000" w:themeColor="text1"/>
          <w:sz w:val="24"/>
          <w:szCs w:val="24"/>
        </w:rPr>
        <w:t>.</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обслуживание объектной станции радиосистемы передачи извещений «Стрелец-Мониторинг» на сумму 33 000,00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перезарядке огнетушителей на сумму 5 485,00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охране объекта («тревожная кнопка») на сумму на сумму 84 862,80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техническому обслуживанию системы видеонаблюдения на сумму 42 000,00 руб</w:t>
      </w:r>
      <w:r w:rsidR="001637E4" w:rsidRPr="007A27DD">
        <w:rPr>
          <w:rFonts w:ascii="Times New Roman" w:hAnsi="Times New Roman"/>
          <w:bCs/>
          <w:color w:val="000000" w:themeColor="text1"/>
          <w:sz w:val="24"/>
          <w:szCs w:val="24"/>
        </w:rPr>
        <w:t>лей</w:t>
      </w:r>
      <w:r w:rsidR="003C7411"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 услуги по комплексной акарицидной обработке территории </w:t>
      </w:r>
      <w:r w:rsidR="009619A1" w:rsidRPr="007A27DD">
        <w:rPr>
          <w:rFonts w:ascii="Times New Roman" w:hAnsi="Times New Roman"/>
          <w:bCs/>
          <w:color w:val="000000" w:themeColor="text1"/>
          <w:sz w:val="24"/>
          <w:szCs w:val="24"/>
        </w:rPr>
        <w:t>учреждения площадью</w:t>
      </w:r>
      <w:r w:rsidR="00E5204B" w:rsidRPr="007A27DD">
        <w:rPr>
          <w:rFonts w:ascii="Times New Roman" w:hAnsi="Times New Roman"/>
          <w:bCs/>
          <w:color w:val="000000" w:themeColor="text1"/>
          <w:sz w:val="24"/>
          <w:szCs w:val="24"/>
        </w:rPr>
        <w:t xml:space="preserve"> 30 000 м.кв.</w:t>
      </w:r>
      <w:r w:rsidR="009619A1" w:rsidRPr="007A27DD">
        <w:rPr>
          <w:rFonts w:ascii="Times New Roman" w:hAnsi="Times New Roman"/>
          <w:bCs/>
          <w:color w:val="000000" w:themeColor="text1"/>
          <w:sz w:val="24"/>
          <w:szCs w:val="24"/>
        </w:rPr>
        <w:t xml:space="preserve"> </w:t>
      </w:r>
      <w:r w:rsidRPr="007A27DD">
        <w:rPr>
          <w:rFonts w:ascii="Times New Roman" w:hAnsi="Times New Roman"/>
          <w:bCs/>
          <w:color w:val="000000" w:themeColor="text1"/>
          <w:sz w:val="24"/>
          <w:szCs w:val="24"/>
        </w:rPr>
        <w:t>на сумму 23 000,00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периодического медицинского осмотра</w:t>
      </w:r>
      <w:r w:rsidR="00163BCA" w:rsidRPr="007A27DD">
        <w:rPr>
          <w:rFonts w:ascii="Times New Roman" w:hAnsi="Times New Roman"/>
          <w:bCs/>
          <w:color w:val="000000" w:themeColor="text1"/>
          <w:sz w:val="24"/>
          <w:szCs w:val="24"/>
        </w:rPr>
        <w:t xml:space="preserve"> персонала учреждения </w:t>
      </w:r>
      <w:r w:rsidRPr="007A27DD">
        <w:rPr>
          <w:rFonts w:ascii="Times New Roman" w:hAnsi="Times New Roman"/>
          <w:bCs/>
          <w:color w:val="000000" w:themeColor="text1"/>
          <w:sz w:val="24"/>
          <w:szCs w:val="24"/>
        </w:rPr>
        <w:t>на сумму 229 350,00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-услуги по проведению санитарно-эпидемиологической экспертизы соответствия санитарным правилам и нормативов предельно-допустимых выбросов химических, биологических веществ и микроорганизмов в воздух на сумму 21 087,78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проведению профессиональной гигиенической подготовки с аттестацией работников на сумму 26 785,53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AE022B" w:rsidP="00960FA9">
      <w:pPr>
        <w:pStyle w:val="a9"/>
        <w:ind w:firstLine="709"/>
        <w:jc w:val="both"/>
        <w:rPr>
          <w:rFonts w:ascii="Times New Roman" w:hAnsi="Times New Roman"/>
          <w:color w:val="000000" w:themeColor="text1"/>
          <w:sz w:val="24"/>
          <w:szCs w:val="24"/>
        </w:rPr>
      </w:pPr>
      <w:r w:rsidRPr="007A27DD">
        <w:rPr>
          <w:rFonts w:ascii="Times New Roman" w:hAnsi="Times New Roman"/>
          <w:bCs/>
          <w:color w:val="000000" w:themeColor="text1"/>
          <w:sz w:val="24"/>
          <w:szCs w:val="24"/>
        </w:rPr>
        <w:t xml:space="preserve">Учреждение проводит расчет платы за негативное воздействие на окружающую среду. Согласно сданной декларации за 2017 год для управления Росприроднадзора  расходы учреждения за отчетный период составили 34 495,84 рублей. </w:t>
      </w:r>
      <w:r w:rsidRPr="007A27DD">
        <w:rPr>
          <w:rFonts w:ascii="Times New Roman" w:hAnsi="Times New Roman"/>
          <w:color w:val="000000" w:themeColor="text1"/>
          <w:sz w:val="24"/>
          <w:szCs w:val="24"/>
        </w:rPr>
        <w:t>В марте 2018</w:t>
      </w:r>
      <w:r w:rsidR="001637E4"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 был заключен контракт с ФГБУ «Центр лабораторного анализа и технических измерений по Сибирскому федеральному округу» (ФГБУ «ЦЛАТИ по СФО») на сумму 65841,36 рублей в целях разработки нового проекта нормативов предельно допустимых выбросов (ПДВ) загрязняющих веществ в атмосферу для  учреждения, в связи с тем, что срок действия имеющегося тома (ПДВ) заканчивается в декабре 2018 года. На данный момент  расчет ПДВ разработан, утвержден и передан   учреждению для работы.</w:t>
      </w:r>
      <w:r w:rsidR="00DF4518" w:rsidRPr="007A27DD">
        <w:rPr>
          <w:rFonts w:ascii="Times New Roman" w:hAnsi="Times New Roman"/>
          <w:color w:val="000000" w:themeColor="text1"/>
          <w:sz w:val="24"/>
          <w:szCs w:val="24"/>
        </w:rPr>
        <w:t xml:space="preserve"> С</w:t>
      </w:r>
      <w:r w:rsidR="00323E62" w:rsidRPr="007A27DD">
        <w:rPr>
          <w:rFonts w:ascii="Times New Roman" w:hAnsi="Times New Roman"/>
          <w:color w:val="000000" w:themeColor="text1"/>
          <w:sz w:val="24"/>
          <w:szCs w:val="24"/>
        </w:rPr>
        <w:t xml:space="preserve"> ООО «Равновесие» заключен контракт на паспортизацию отходов (ТБО) и разработку ПНООЛР на сумму 43 200,00 руб</w:t>
      </w:r>
      <w:r w:rsidR="001637E4" w:rsidRPr="007A27DD">
        <w:rPr>
          <w:rFonts w:ascii="Times New Roman" w:hAnsi="Times New Roman"/>
          <w:color w:val="000000" w:themeColor="text1"/>
          <w:sz w:val="24"/>
          <w:szCs w:val="24"/>
        </w:rPr>
        <w:t>лей</w:t>
      </w:r>
      <w:r w:rsidR="00323E62" w:rsidRPr="007A27DD">
        <w:rPr>
          <w:rFonts w:ascii="Times New Roman" w:hAnsi="Times New Roman"/>
          <w:color w:val="000000" w:themeColor="text1"/>
          <w:sz w:val="24"/>
          <w:szCs w:val="24"/>
        </w:rPr>
        <w:t>.</w:t>
      </w:r>
    </w:p>
    <w:p w:rsidR="00323E62" w:rsidRPr="007A27DD" w:rsidRDefault="00323E62" w:rsidP="00960FA9">
      <w:pPr>
        <w:pStyle w:val="a9"/>
        <w:ind w:firstLine="709"/>
        <w:jc w:val="both"/>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Для обеспечения </w:t>
      </w:r>
      <w:r w:rsidR="00DE2E56" w:rsidRPr="007A27DD">
        <w:rPr>
          <w:rFonts w:ascii="Times New Roman" w:hAnsi="Times New Roman"/>
          <w:bCs/>
          <w:color w:val="000000" w:themeColor="text1"/>
          <w:sz w:val="24"/>
          <w:szCs w:val="24"/>
        </w:rPr>
        <w:t>бесперебойной работы учреждения</w:t>
      </w:r>
      <w:r w:rsidR="00E60A90" w:rsidRPr="007A27DD">
        <w:rPr>
          <w:rFonts w:ascii="Times New Roman" w:hAnsi="Times New Roman"/>
          <w:bCs/>
          <w:color w:val="000000" w:themeColor="text1"/>
          <w:sz w:val="24"/>
          <w:szCs w:val="24"/>
        </w:rPr>
        <w:t xml:space="preserve"> год</w:t>
      </w:r>
      <w:r w:rsidRPr="007A27DD">
        <w:rPr>
          <w:rFonts w:ascii="Times New Roman" w:hAnsi="Times New Roman"/>
          <w:bCs/>
          <w:color w:val="000000" w:themeColor="text1"/>
          <w:sz w:val="24"/>
          <w:szCs w:val="24"/>
        </w:rPr>
        <w:t xml:space="preserve"> заключены  следующие контракты: </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обслуживание медицинской техники на сумму 58 535,64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обезвреживанию медицинских отходов класса опасности Б и В термическим методом на сумму 720,00 руб</w:t>
      </w:r>
      <w:r w:rsidR="001637E4" w:rsidRPr="007A27DD">
        <w:rPr>
          <w:rFonts w:ascii="Times New Roman" w:hAnsi="Times New Roman"/>
          <w:bCs/>
          <w:color w:val="000000" w:themeColor="text1"/>
          <w:sz w:val="24"/>
          <w:szCs w:val="24"/>
        </w:rPr>
        <w:t>лей</w:t>
      </w:r>
      <w:r w:rsidR="003C7411" w:rsidRPr="007A27DD">
        <w:rPr>
          <w:rFonts w:ascii="Times New Roman" w:hAnsi="Times New Roman"/>
          <w:bCs/>
          <w:color w:val="000000" w:themeColor="text1"/>
          <w:sz w:val="24"/>
          <w:szCs w:val="24"/>
        </w:rPr>
        <w:t>;</w:t>
      </w:r>
    </w:p>
    <w:p w:rsidR="003C7411"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утилизация и вывоз мусора  и твердых коммунальных отходов</w:t>
      </w:r>
      <w:r w:rsidR="003C7411" w:rsidRPr="007A27DD">
        <w:rPr>
          <w:rFonts w:ascii="Times New Roman" w:hAnsi="Times New Roman"/>
          <w:bCs/>
          <w:color w:val="000000" w:themeColor="text1"/>
          <w:sz w:val="24"/>
          <w:szCs w:val="24"/>
        </w:rPr>
        <w:t xml:space="preserve"> с ООО «ОКК»; </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предоставление теплого места для стоянки автотранспорта на сумму 49 000,00 руб</w:t>
      </w:r>
      <w:r w:rsidR="001637E4" w:rsidRPr="007A27DD">
        <w:rPr>
          <w:rFonts w:ascii="Times New Roman" w:hAnsi="Times New Roman"/>
          <w:bCs/>
          <w:color w:val="000000" w:themeColor="text1"/>
          <w:sz w:val="24"/>
          <w:szCs w:val="24"/>
        </w:rPr>
        <w:t>лей</w:t>
      </w:r>
      <w:r w:rsidR="003C7411"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комплек</w:t>
      </w:r>
      <w:r w:rsidR="008D22B8">
        <w:rPr>
          <w:rFonts w:ascii="Times New Roman" w:hAnsi="Times New Roman"/>
          <w:bCs/>
          <w:color w:val="000000" w:themeColor="text1"/>
          <w:sz w:val="24"/>
          <w:szCs w:val="24"/>
        </w:rPr>
        <w:t>с</w:t>
      </w:r>
      <w:r w:rsidRPr="007A27DD">
        <w:rPr>
          <w:rFonts w:ascii="Times New Roman" w:hAnsi="Times New Roman"/>
          <w:bCs/>
          <w:color w:val="000000" w:themeColor="text1"/>
          <w:sz w:val="24"/>
          <w:szCs w:val="24"/>
        </w:rPr>
        <w:t>ному обслужи</w:t>
      </w:r>
      <w:r w:rsidR="003C7411" w:rsidRPr="007A27DD">
        <w:rPr>
          <w:rFonts w:ascii="Times New Roman" w:hAnsi="Times New Roman"/>
          <w:bCs/>
          <w:color w:val="000000" w:themeColor="text1"/>
          <w:sz w:val="24"/>
          <w:szCs w:val="24"/>
        </w:rPr>
        <w:t xml:space="preserve">ванию автотранспортных средств с </w:t>
      </w:r>
      <w:r w:rsidRPr="007A27DD">
        <w:rPr>
          <w:rFonts w:ascii="Times New Roman" w:hAnsi="Times New Roman"/>
          <w:bCs/>
          <w:color w:val="000000" w:themeColor="text1"/>
          <w:sz w:val="24"/>
          <w:szCs w:val="24"/>
        </w:rPr>
        <w:t>Большемуртински</w:t>
      </w:r>
      <w:r w:rsidR="003C7411" w:rsidRPr="007A27DD">
        <w:rPr>
          <w:rFonts w:ascii="Times New Roman" w:hAnsi="Times New Roman"/>
          <w:bCs/>
          <w:color w:val="000000" w:themeColor="text1"/>
          <w:sz w:val="24"/>
          <w:szCs w:val="24"/>
        </w:rPr>
        <w:t>м</w:t>
      </w:r>
      <w:r w:rsidRPr="007A27DD">
        <w:rPr>
          <w:rFonts w:ascii="Times New Roman" w:hAnsi="Times New Roman"/>
          <w:bCs/>
          <w:color w:val="000000" w:themeColor="text1"/>
          <w:sz w:val="24"/>
          <w:szCs w:val="24"/>
        </w:rPr>
        <w:t xml:space="preserve"> филиал</w:t>
      </w:r>
      <w:r w:rsidR="003C7411" w:rsidRPr="007A27DD">
        <w:rPr>
          <w:rFonts w:ascii="Times New Roman" w:hAnsi="Times New Roman"/>
          <w:bCs/>
          <w:color w:val="000000" w:themeColor="text1"/>
          <w:sz w:val="24"/>
          <w:szCs w:val="24"/>
        </w:rPr>
        <w:t>ом ГПКК «Краевое АТП»</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-техническое обслуживание навигационного оборудования </w:t>
      </w:r>
      <w:r w:rsidRPr="007A27DD">
        <w:rPr>
          <w:rFonts w:ascii="Times New Roman" w:hAnsi="Times New Roman"/>
          <w:bCs/>
          <w:color w:val="000000" w:themeColor="text1"/>
          <w:sz w:val="24"/>
          <w:szCs w:val="24"/>
          <w:lang w:val="en-US"/>
        </w:rPr>
        <w:t>SAT</w:t>
      </w:r>
      <w:r w:rsidRPr="007A27DD">
        <w:rPr>
          <w:rFonts w:ascii="Times New Roman" w:hAnsi="Times New Roman"/>
          <w:bCs/>
          <w:color w:val="000000" w:themeColor="text1"/>
          <w:sz w:val="24"/>
          <w:szCs w:val="24"/>
        </w:rPr>
        <w:t>-</w:t>
      </w:r>
      <w:r w:rsidRPr="007A27DD">
        <w:rPr>
          <w:rFonts w:ascii="Times New Roman" w:hAnsi="Times New Roman"/>
          <w:bCs/>
          <w:color w:val="000000" w:themeColor="text1"/>
          <w:sz w:val="24"/>
          <w:szCs w:val="24"/>
          <w:lang w:val="en-US"/>
        </w:rPr>
        <w:t>LITE</w:t>
      </w:r>
      <w:r w:rsidRPr="007A27DD">
        <w:rPr>
          <w:rFonts w:ascii="Times New Roman" w:hAnsi="Times New Roman"/>
          <w:bCs/>
          <w:color w:val="000000" w:themeColor="text1"/>
          <w:sz w:val="24"/>
          <w:szCs w:val="24"/>
        </w:rPr>
        <w:t xml:space="preserve">2 на сумму </w:t>
      </w:r>
      <w:r w:rsidR="00E0576C" w:rsidRPr="007A27DD">
        <w:rPr>
          <w:rFonts w:ascii="Times New Roman" w:hAnsi="Times New Roman"/>
          <w:bCs/>
          <w:color w:val="000000" w:themeColor="text1"/>
          <w:sz w:val="24"/>
          <w:szCs w:val="24"/>
        </w:rPr>
        <w:t>5400</w:t>
      </w:r>
      <w:r w:rsidRPr="007A27DD">
        <w:rPr>
          <w:rFonts w:ascii="Times New Roman" w:hAnsi="Times New Roman"/>
          <w:bCs/>
          <w:color w:val="000000" w:themeColor="text1"/>
          <w:sz w:val="24"/>
          <w:szCs w:val="24"/>
        </w:rPr>
        <w:t>,00 руб</w:t>
      </w:r>
      <w:r w:rsidR="001637E4" w:rsidRPr="007A27DD">
        <w:rPr>
          <w:rFonts w:ascii="Times New Roman" w:hAnsi="Times New Roman"/>
          <w:bCs/>
          <w:color w:val="000000" w:themeColor="text1"/>
          <w:sz w:val="24"/>
          <w:szCs w:val="24"/>
        </w:rPr>
        <w:t>лей</w:t>
      </w:r>
      <w:r w:rsidR="003C7411"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техническому обслуживанию электрической подстанции КТП №57-2-3, 10/04 кВ на су</w:t>
      </w:r>
      <w:r w:rsidR="00C97896" w:rsidRPr="007A27DD">
        <w:rPr>
          <w:rFonts w:ascii="Times New Roman" w:hAnsi="Times New Roman"/>
          <w:bCs/>
          <w:color w:val="000000" w:themeColor="text1"/>
          <w:sz w:val="24"/>
          <w:szCs w:val="24"/>
        </w:rPr>
        <w:t>мм</w:t>
      </w:r>
      <w:r w:rsidRPr="007A27DD">
        <w:rPr>
          <w:rFonts w:ascii="Times New Roman" w:hAnsi="Times New Roman"/>
          <w:bCs/>
          <w:color w:val="000000" w:themeColor="text1"/>
          <w:sz w:val="24"/>
          <w:szCs w:val="24"/>
        </w:rPr>
        <w:t>у 17 760,60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обезвреживанию (демеркуризации) ртутьсодержащих отходов на сумму 4 579, 20 руб</w:t>
      </w:r>
      <w:r w:rsidR="000E7115"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 услуги по технической диагностике автомобилей  на сумму </w:t>
      </w:r>
      <w:r w:rsidR="00621166" w:rsidRPr="007A27DD">
        <w:rPr>
          <w:rFonts w:ascii="Times New Roman" w:hAnsi="Times New Roman"/>
          <w:bCs/>
          <w:color w:val="000000" w:themeColor="text1"/>
          <w:sz w:val="24"/>
          <w:szCs w:val="24"/>
        </w:rPr>
        <w:t>4861</w:t>
      </w:r>
      <w:r w:rsidR="001637E4" w:rsidRPr="007A27DD">
        <w:rPr>
          <w:rFonts w:ascii="Times New Roman" w:hAnsi="Times New Roman"/>
          <w:bCs/>
          <w:color w:val="000000" w:themeColor="text1"/>
          <w:sz w:val="24"/>
          <w:szCs w:val="24"/>
        </w:rPr>
        <w:t>,</w:t>
      </w:r>
      <w:r w:rsidR="00621166" w:rsidRPr="007A27DD">
        <w:rPr>
          <w:rFonts w:ascii="Times New Roman" w:hAnsi="Times New Roman"/>
          <w:bCs/>
          <w:color w:val="000000" w:themeColor="text1"/>
          <w:sz w:val="24"/>
          <w:szCs w:val="24"/>
        </w:rPr>
        <w:t>00</w:t>
      </w:r>
      <w:r w:rsidRPr="007A27DD">
        <w:rPr>
          <w:rFonts w:ascii="Times New Roman" w:hAnsi="Times New Roman"/>
          <w:bCs/>
          <w:color w:val="000000" w:themeColor="text1"/>
          <w:sz w:val="24"/>
          <w:szCs w:val="24"/>
        </w:rPr>
        <w:t xml:space="preserve"> руб</w:t>
      </w:r>
      <w:r w:rsidR="00621166"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-услуги по п</w:t>
      </w:r>
      <w:r w:rsidR="0009199C" w:rsidRPr="007A27DD">
        <w:rPr>
          <w:rFonts w:ascii="Times New Roman" w:hAnsi="Times New Roman"/>
          <w:bCs/>
          <w:color w:val="000000" w:themeColor="text1"/>
          <w:sz w:val="24"/>
          <w:szCs w:val="24"/>
        </w:rPr>
        <w:t>оверке приборов</w:t>
      </w:r>
      <w:r w:rsidRPr="007A27DD">
        <w:rPr>
          <w:rFonts w:ascii="Times New Roman" w:hAnsi="Times New Roman"/>
          <w:bCs/>
          <w:color w:val="000000" w:themeColor="text1"/>
          <w:sz w:val="24"/>
          <w:szCs w:val="24"/>
        </w:rPr>
        <w:t xml:space="preserve"> измерения на сумму: </w:t>
      </w:r>
      <w:r w:rsidR="0009199C" w:rsidRPr="007A27DD">
        <w:rPr>
          <w:rFonts w:ascii="Times New Roman" w:hAnsi="Times New Roman"/>
          <w:bCs/>
          <w:color w:val="000000" w:themeColor="text1"/>
          <w:sz w:val="24"/>
          <w:szCs w:val="24"/>
        </w:rPr>
        <w:t>15</w:t>
      </w:r>
      <w:r w:rsidR="001637E4" w:rsidRPr="007A27DD">
        <w:rPr>
          <w:rFonts w:ascii="Times New Roman" w:hAnsi="Times New Roman"/>
          <w:bCs/>
          <w:color w:val="000000" w:themeColor="text1"/>
          <w:sz w:val="24"/>
          <w:szCs w:val="24"/>
        </w:rPr>
        <w:t> </w:t>
      </w:r>
      <w:r w:rsidR="0009199C" w:rsidRPr="007A27DD">
        <w:rPr>
          <w:rFonts w:ascii="Times New Roman" w:hAnsi="Times New Roman"/>
          <w:bCs/>
          <w:color w:val="000000" w:themeColor="text1"/>
          <w:sz w:val="24"/>
          <w:szCs w:val="24"/>
        </w:rPr>
        <w:t>968</w:t>
      </w:r>
      <w:r w:rsidR="001637E4" w:rsidRPr="007A27DD">
        <w:rPr>
          <w:rFonts w:ascii="Times New Roman" w:hAnsi="Times New Roman"/>
          <w:bCs/>
          <w:color w:val="000000" w:themeColor="text1"/>
          <w:sz w:val="24"/>
          <w:szCs w:val="24"/>
        </w:rPr>
        <w:t>,</w:t>
      </w:r>
      <w:r w:rsidR="0009199C" w:rsidRPr="007A27DD">
        <w:rPr>
          <w:rFonts w:ascii="Times New Roman" w:hAnsi="Times New Roman"/>
          <w:bCs/>
          <w:color w:val="000000" w:themeColor="text1"/>
          <w:sz w:val="24"/>
          <w:szCs w:val="24"/>
        </w:rPr>
        <w:t xml:space="preserve">80 </w:t>
      </w:r>
      <w:r w:rsidRPr="007A27DD">
        <w:rPr>
          <w:rFonts w:ascii="Times New Roman" w:hAnsi="Times New Roman"/>
          <w:bCs/>
          <w:color w:val="000000" w:themeColor="text1"/>
          <w:sz w:val="24"/>
          <w:szCs w:val="24"/>
        </w:rPr>
        <w:t>руб</w:t>
      </w:r>
      <w:r w:rsidR="0009199C"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C7411"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услуги по инструментальному контролю качества огнезащитной обработки деревянных конструкций кровли на сумму 9 000,00</w:t>
      </w:r>
      <w:r w:rsidR="000E7115" w:rsidRPr="007A27DD">
        <w:rPr>
          <w:rFonts w:ascii="Times New Roman" w:hAnsi="Times New Roman"/>
          <w:bCs/>
          <w:color w:val="000000" w:themeColor="text1"/>
          <w:sz w:val="24"/>
          <w:szCs w:val="24"/>
        </w:rPr>
        <w:t xml:space="preserve"> </w:t>
      </w:r>
      <w:r w:rsidRPr="007A27DD">
        <w:rPr>
          <w:rFonts w:ascii="Times New Roman" w:hAnsi="Times New Roman"/>
          <w:bCs/>
          <w:color w:val="000000" w:themeColor="text1"/>
          <w:sz w:val="24"/>
          <w:szCs w:val="24"/>
        </w:rPr>
        <w:t>руб</w:t>
      </w:r>
      <w:r w:rsidR="000E7115"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 испытание кранов внутреннего противопожарного водопровода, перемотка пожарных рукавов, испытание пожарного гидранта на сумму 6 500,00 руб</w:t>
      </w:r>
      <w:r w:rsidR="001637E4" w:rsidRPr="007A27DD">
        <w:rPr>
          <w:rFonts w:ascii="Times New Roman" w:hAnsi="Times New Roman"/>
          <w:bCs/>
          <w:color w:val="000000" w:themeColor="text1"/>
          <w:sz w:val="24"/>
          <w:szCs w:val="24"/>
        </w:rPr>
        <w:t>лей</w:t>
      </w:r>
      <w:r w:rsidR="003C7411"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поведение работ по замене блока СКЗИ цифрового тахографа на сумму 25 000,00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проведение работ по поверке прибора для измерения концентрации алкоголя в выдыхаемом воздухе Алкотест-203 на сумму 4 150,06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выполнение работ по ремонту автомобиля ГАЗ-Соболь на сумму 7 400,00 руб</w:t>
      </w:r>
      <w:r w:rsidR="001637E4"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lastRenderedPageBreak/>
        <w:t xml:space="preserve">- работы по техническому обслуживанию, ремонту и дополнительному оснащению автомобиля </w:t>
      </w:r>
      <w:r w:rsidRPr="007A27DD">
        <w:rPr>
          <w:rFonts w:ascii="Times New Roman" w:hAnsi="Times New Roman"/>
          <w:bCs/>
          <w:color w:val="000000" w:themeColor="text1"/>
          <w:sz w:val="24"/>
          <w:szCs w:val="24"/>
          <w:lang w:val="en-US"/>
        </w:rPr>
        <w:t>Ford</w:t>
      </w:r>
      <w:r w:rsidRPr="007A27DD">
        <w:rPr>
          <w:rFonts w:ascii="Times New Roman" w:hAnsi="Times New Roman"/>
          <w:bCs/>
          <w:color w:val="000000" w:themeColor="text1"/>
          <w:sz w:val="24"/>
          <w:szCs w:val="24"/>
        </w:rPr>
        <w:t xml:space="preserve"> </w:t>
      </w:r>
      <w:r w:rsidRPr="007A27DD">
        <w:rPr>
          <w:rFonts w:ascii="Times New Roman" w:hAnsi="Times New Roman"/>
          <w:bCs/>
          <w:color w:val="000000" w:themeColor="text1"/>
          <w:sz w:val="24"/>
          <w:szCs w:val="24"/>
          <w:lang w:val="en-US"/>
        </w:rPr>
        <w:t>Tranzit</w:t>
      </w:r>
      <w:r w:rsidRPr="007A27DD">
        <w:rPr>
          <w:rFonts w:ascii="Times New Roman" w:hAnsi="Times New Roman"/>
          <w:bCs/>
          <w:color w:val="000000" w:themeColor="text1"/>
          <w:sz w:val="24"/>
          <w:szCs w:val="24"/>
        </w:rPr>
        <w:t xml:space="preserve"> на сумму </w:t>
      </w:r>
      <w:r w:rsidR="007255E3" w:rsidRPr="007A27DD">
        <w:rPr>
          <w:rFonts w:ascii="Times New Roman" w:hAnsi="Times New Roman"/>
          <w:bCs/>
          <w:color w:val="000000" w:themeColor="text1"/>
          <w:sz w:val="24"/>
          <w:szCs w:val="24"/>
        </w:rPr>
        <w:t>169 129,95</w:t>
      </w:r>
      <w:r w:rsidRPr="007A27DD">
        <w:rPr>
          <w:rFonts w:ascii="Times New Roman" w:hAnsi="Times New Roman"/>
          <w:bCs/>
          <w:color w:val="000000" w:themeColor="text1"/>
          <w:sz w:val="24"/>
          <w:szCs w:val="24"/>
        </w:rPr>
        <w:t xml:space="preserve"> руб</w:t>
      </w:r>
      <w:r w:rsidR="007255E3" w:rsidRPr="007A27DD">
        <w:rPr>
          <w:rFonts w:ascii="Times New Roman" w:hAnsi="Times New Roman"/>
          <w:bCs/>
          <w:color w:val="000000" w:themeColor="text1"/>
          <w:sz w:val="24"/>
          <w:szCs w:val="24"/>
        </w:rPr>
        <w:t>лей</w:t>
      </w:r>
      <w:r w:rsidRPr="007A27DD">
        <w:rPr>
          <w:rFonts w:ascii="Times New Roman" w:hAnsi="Times New Roman"/>
          <w:bCs/>
          <w:color w:val="000000" w:themeColor="text1"/>
          <w:sz w:val="24"/>
          <w:szCs w:val="24"/>
        </w:rPr>
        <w:t>;</w:t>
      </w:r>
    </w:p>
    <w:p w:rsidR="00323E62" w:rsidRPr="007A27DD" w:rsidRDefault="00323E62"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страхование транспортных средств  (6 единиц) на сумму 22 541,70</w:t>
      </w:r>
      <w:r w:rsidR="001637E4" w:rsidRPr="007A27DD">
        <w:rPr>
          <w:rFonts w:ascii="Times New Roman" w:hAnsi="Times New Roman"/>
          <w:bCs/>
          <w:color w:val="000000" w:themeColor="text1"/>
          <w:sz w:val="24"/>
          <w:szCs w:val="24"/>
        </w:rPr>
        <w:t xml:space="preserve"> рублей</w:t>
      </w:r>
      <w:r w:rsidRPr="007A27DD">
        <w:rPr>
          <w:rFonts w:ascii="Times New Roman" w:hAnsi="Times New Roman"/>
          <w:bCs/>
          <w:color w:val="000000" w:themeColor="text1"/>
          <w:sz w:val="24"/>
          <w:szCs w:val="24"/>
        </w:rPr>
        <w:t>.</w:t>
      </w:r>
    </w:p>
    <w:p w:rsidR="00AE022B" w:rsidRPr="007A27DD" w:rsidRDefault="00AE022B" w:rsidP="00960FA9">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Учреждением в рамках информационного обеспечения в соответствии с планом финансово-хозяйственной деятельности заключены контракты по следующим направлениям:</w:t>
      </w:r>
    </w:p>
    <w:p w:rsidR="00AE022B" w:rsidRPr="007A27DD" w:rsidRDefault="00AE022B"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предоставление услуг связи (контракт на сумму 74 400,00  рублей</w:t>
      </w:r>
      <w:r w:rsidR="003C7411" w:rsidRPr="007A27DD">
        <w:rPr>
          <w:rFonts w:ascii="Times New Roman" w:hAnsi="Times New Roman"/>
          <w:bCs/>
          <w:color w:val="000000" w:themeColor="text1"/>
          <w:sz w:val="24"/>
          <w:szCs w:val="24"/>
        </w:rPr>
        <w:t>)</w:t>
      </w:r>
      <w:r w:rsidRPr="007A27DD">
        <w:rPr>
          <w:rFonts w:ascii="Times New Roman" w:hAnsi="Times New Roman"/>
          <w:bCs/>
          <w:color w:val="000000" w:themeColor="text1"/>
          <w:sz w:val="24"/>
          <w:szCs w:val="24"/>
        </w:rPr>
        <w:t xml:space="preserve">; </w:t>
      </w:r>
    </w:p>
    <w:p w:rsidR="00AE022B" w:rsidRPr="007A27DD" w:rsidRDefault="00AE022B"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предоставления доступа к Интернету (контракт на сумму 48 000,00 рубля);</w:t>
      </w:r>
    </w:p>
    <w:p w:rsidR="00AE022B" w:rsidRPr="007A27DD" w:rsidRDefault="00AE022B" w:rsidP="00960FA9">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сопровождение информационных программ «КонсультантПлюс» (контракт на сумму 110 051,76 рублей);</w:t>
      </w:r>
    </w:p>
    <w:p w:rsidR="00EF1301" w:rsidRPr="007A27DD" w:rsidRDefault="00AE022B" w:rsidP="00BA36D7">
      <w:pPr>
        <w:pStyle w:val="a5"/>
        <w:autoSpaceDE w:val="0"/>
        <w:autoSpaceDN w:val="0"/>
        <w:adjustRightInd w:val="0"/>
        <w:spacing w:after="0" w:line="240" w:lineRule="auto"/>
        <w:ind w:left="0"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сопровождение и обновление программы бухгалтерского учета (контракт на сумму 47</w:t>
      </w:r>
      <w:r w:rsidR="000E7115" w:rsidRPr="007A27DD">
        <w:rPr>
          <w:rFonts w:ascii="Times New Roman" w:hAnsi="Times New Roman"/>
          <w:bCs/>
          <w:color w:val="000000" w:themeColor="text1"/>
          <w:sz w:val="24"/>
          <w:szCs w:val="24"/>
        </w:rPr>
        <w:t> </w:t>
      </w:r>
      <w:r w:rsidRPr="007A27DD">
        <w:rPr>
          <w:rFonts w:ascii="Times New Roman" w:hAnsi="Times New Roman"/>
          <w:bCs/>
          <w:color w:val="000000" w:themeColor="text1"/>
          <w:sz w:val="24"/>
          <w:szCs w:val="24"/>
        </w:rPr>
        <w:t>480</w:t>
      </w:r>
      <w:r w:rsidR="000E7115" w:rsidRPr="007A27DD">
        <w:rPr>
          <w:rFonts w:ascii="Times New Roman" w:hAnsi="Times New Roman"/>
          <w:bCs/>
          <w:color w:val="000000" w:themeColor="text1"/>
          <w:sz w:val="24"/>
          <w:szCs w:val="24"/>
        </w:rPr>
        <w:t>,00</w:t>
      </w:r>
      <w:r w:rsidR="008A1783" w:rsidRPr="007A27DD">
        <w:rPr>
          <w:rFonts w:ascii="Times New Roman" w:hAnsi="Times New Roman"/>
          <w:bCs/>
          <w:color w:val="000000" w:themeColor="text1"/>
          <w:sz w:val="24"/>
          <w:szCs w:val="24"/>
        </w:rPr>
        <w:t xml:space="preserve"> рублей).</w:t>
      </w:r>
    </w:p>
    <w:p w:rsidR="008A1783" w:rsidRPr="007A27DD" w:rsidRDefault="008A1783" w:rsidP="008A178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A27DD">
        <w:rPr>
          <w:rFonts w:ascii="Times New Roman" w:hAnsi="Times New Roman"/>
          <w:color w:val="000000" w:themeColor="text1"/>
          <w:sz w:val="24"/>
          <w:szCs w:val="24"/>
          <w:lang w:eastAsia="ru-RU"/>
        </w:rPr>
        <w:t xml:space="preserve">В соответствии с ч.1 ст. 24  </w:t>
      </w:r>
      <w:r w:rsidRPr="007A27DD">
        <w:rPr>
          <w:rFonts w:ascii="Times New Roman" w:hAnsi="Times New Roman"/>
          <w:color w:val="000000" w:themeColor="text1"/>
          <w:sz w:val="24"/>
          <w:szCs w:val="24"/>
        </w:rPr>
        <w:t>Федерального закона от 05.04.2013г. № 44-ФЗ «О размещении заказов на поставки товаров, выполнение работ, оказания услуг для государственных и муниципальных нужд» учреждение</w:t>
      </w:r>
      <w:r w:rsidRPr="007A27DD">
        <w:rPr>
          <w:rFonts w:ascii="Times New Roman" w:hAnsi="Times New Roman"/>
          <w:color w:val="000000" w:themeColor="text1"/>
          <w:sz w:val="24"/>
          <w:szCs w:val="24"/>
          <w:lang w:eastAsia="ru-RU"/>
        </w:rPr>
        <w:t xml:space="preserve"> при осуществлении закупок использовало  конкурентные </w:t>
      </w:r>
      <w:hyperlink r:id="rId9" w:history="1">
        <w:r w:rsidRPr="007A27DD">
          <w:rPr>
            <w:rFonts w:ascii="Times New Roman" w:hAnsi="Times New Roman"/>
            <w:color w:val="000000" w:themeColor="text1"/>
            <w:sz w:val="24"/>
            <w:szCs w:val="24"/>
            <w:lang w:eastAsia="ru-RU"/>
          </w:rPr>
          <w:t>способы</w:t>
        </w:r>
      </w:hyperlink>
      <w:r w:rsidRPr="007A27DD">
        <w:rPr>
          <w:rFonts w:ascii="Times New Roman" w:hAnsi="Times New Roman"/>
          <w:color w:val="000000" w:themeColor="text1"/>
          <w:sz w:val="24"/>
          <w:szCs w:val="24"/>
          <w:lang w:eastAsia="ru-RU"/>
        </w:rPr>
        <w:t xml:space="preserve"> определения поставщиков (подрядчиков, исполнителей) и  осуществляло закупки у единственного поставщика (подрядчика, исполнителя).</w:t>
      </w:r>
    </w:p>
    <w:p w:rsidR="008A1783" w:rsidRPr="007A27DD" w:rsidRDefault="008A1783" w:rsidP="008A1783">
      <w:pPr>
        <w:widowControl w:val="0"/>
        <w:suppressAutoHyphen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Планирование закупок осуществлялось в соответствии с ч.5.1. ст.16 Федерального закона от 05.04.2013г. № 44-ФЗ «О размещении заказов на поставки товаров, выполнение работ, оказания услуг для государственных и муниципальных нужд». </w:t>
      </w:r>
    </w:p>
    <w:p w:rsidR="008A1783" w:rsidRPr="007A27DD" w:rsidRDefault="008A1783" w:rsidP="008A1783">
      <w:pPr>
        <w:widowControl w:val="0"/>
        <w:suppressAutoHyphen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За отчетный период  2018 году общая стоимость заключенных контрактов и договоров составила 17 038 780,53 рублей, в т.ч. по проведенным процедурам (аукционы, котировки) 12 464 049,09 рублей, закуп у единственного поставщика на сумму 4 574 731,44 рублей.</w:t>
      </w:r>
    </w:p>
    <w:p w:rsidR="00EF1301" w:rsidRPr="007A27DD" w:rsidRDefault="00EF1301" w:rsidP="00C75C03">
      <w:pPr>
        <w:spacing w:after="0" w:line="240" w:lineRule="auto"/>
        <w:ind w:firstLine="709"/>
        <w:jc w:val="center"/>
        <w:rPr>
          <w:rFonts w:ascii="Times New Roman" w:hAnsi="Times New Roman"/>
          <w:b/>
          <w:color w:val="000000" w:themeColor="text1"/>
          <w:sz w:val="16"/>
          <w:szCs w:val="16"/>
        </w:rPr>
      </w:pPr>
    </w:p>
    <w:p w:rsidR="008A1783" w:rsidRPr="007A27DD" w:rsidRDefault="00476FBE" w:rsidP="008A1783">
      <w:pPr>
        <w:pStyle w:val="a9"/>
        <w:ind w:firstLine="708"/>
        <w:rPr>
          <w:rFonts w:ascii="Times New Roman" w:hAnsi="Times New Roman"/>
          <w:b/>
          <w:color w:val="000000" w:themeColor="text1"/>
          <w:sz w:val="24"/>
          <w:szCs w:val="24"/>
        </w:rPr>
      </w:pPr>
      <w:r w:rsidRPr="007A27DD">
        <w:rPr>
          <w:rFonts w:ascii="Times New Roman" w:hAnsi="Times New Roman"/>
          <w:b/>
          <w:color w:val="000000" w:themeColor="text1"/>
          <w:sz w:val="24"/>
          <w:szCs w:val="24"/>
        </w:rPr>
        <w:t xml:space="preserve">Информация о техническом состоянии, эффективности использования, </w:t>
      </w:r>
    </w:p>
    <w:p w:rsidR="00476FBE" w:rsidRPr="007A27DD" w:rsidRDefault="00476FBE" w:rsidP="008A1783">
      <w:pPr>
        <w:pStyle w:val="a9"/>
        <w:ind w:firstLine="708"/>
        <w:rPr>
          <w:rFonts w:ascii="Times New Roman" w:hAnsi="Times New Roman"/>
          <w:b/>
          <w:color w:val="000000" w:themeColor="text1"/>
          <w:sz w:val="24"/>
          <w:szCs w:val="24"/>
        </w:rPr>
      </w:pPr>
      <w:r w:rsidRPr="007A27DD">
        <w:rPr>
          <w:rFonts w:ascii="Times New Roman" w:hAnsi="Times New Roman"/>
          <w:b/>
          <w:color w:val="000000" w:themeColor="text1"/>
          <w:sz w:val="24"/>
          <w:szCs w:val="24"/>
        </w:rPr>
        <w:t>обеспеченнос</w:t>
      </w:r>
      <w:r w:rsidR="008A1783" w:rsidRPr="007A27DD">
        <w:rPr>
          <w:rFonts w:ascii="Times New Roman" w:hAnsi="Times New Roman"/>
          <w:b/>
          <w:color w:val="000000" w:themeColor="text1"/>
          <w:sz w:val="24"/>
          <w:szCs w:val="24"/>
        </w:rPr>
        <w:t>ти учреждения основными фондами</w:t>
      </w:r>
      <w:r w:rsidR="007A27DD">
        <w:rPr>
          <w:rFonts w:ascii="Times New Roman" w:hAnsi="Times New Roman"/>
          <w:b/>
          <w:color w:val="000000" w:themeColor="text1"/>
          <w:sz w:val="24"/>
          <w:szCs w:val="24"/>
        </w:rPr>
        <w:t>.</w:t>
      </w:r>
    </w:p>
    <w:p w:rsidR="000D2067" w:rsidRPr="007A27DD" w:rsidRDefault="00476FBE" w:rsidP="006A68EB">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Учреждение обеспечено основными средствами  исходя из реальной потребности. Обеспечение основными средствами осуществляется за счет средств  субсидии на выполнение государственного задания,  за счет средств  от приносящей доход деятельности, а также в рамках безвозмездной передачи имущества. В учреждении своевременно проводится диагностика, техническое обслуживание и ремонт основных средств. Непригодные к дальнейшей эксплуатации объекты основных средств своевременно списываются с баланса учреждения. Сохранность основных средств обеспечивается посредством  их закрепления за материально-ответственными лицами и проведением инвентаризаций имущества. Количественный и качественный  состав основных средств за отчетный период изменился в сторону снижения количества. </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Сумма материальных запасов на начало отчетного периода состав</w:t>
      </w:r>
      <w:r w:rsidR="009216E1" w:rsidRPr="007A27DD">
        <w:rPr>
          <w:rFonts w:ascii="Times New Roman" w:hAnsi="Times New Roman"/>
          <w:color w:val="000000" w:themeColor="text1"/>
          <w:sz w:val="24"/>
          <w:szCs w:val="24"/>
        </w:rPr>
        <w:t>ила</w:t>
      </w:r>
      <w:r w:rsidRPr="007A27DD">
        <w:rPr>
          <w:rFonts w:ascii="Times New Roman" w:hAnsi="Times New Roman"/>
          <w:color w:val="000000" w:themeColor="text1"/>
          <w:sz w:val="24"/>
          <w:szCs w:val="24"/>
        </w:rPr>
        <w:t xml:space="preserve">  7 970 737,0</w:t>
      </w:r>
      <w:r w:rsidR="00D41B67" w:rsidRPr="007A27DD">
        <w:rPr>
          <w:rFonts w:ascii="Times New Roman" w:hAnsi="Times New Roman"/>
          <w:color w:val="000000" w:themeColor="text1"/>
          <w:sz w:val="24"/>
          <w:szCs w:val="24"/>
        </w:rPr>
        <w:t>5</w:t>
      </w:r>
      <w:r w:rsidRPr="007A27DD">
        <w:rPr>
          <w:rFonts w:ascii="Times New Roman" w:hAnsi="Times New Roman"/>
          <w:color w:val="000000" w:themeColor="text1"/>
          <w:sz w:val="24"/>
          <w:szCs w:val="24"/>
        </w:rPr>
        <w:t xml:space="preserve"> рублей. За отчетный период приобретено на сумму </w:t>
      </w:r>
      <w:r w:rsidR="00CB20D6" w:rsidRPr="007A27DD">
        <w:rPr>
          <w:rFonts w:ascii="Times New Roman" w:hAnsi="Times New Roman"/>
          <w:color w:val="000000" w:themeColor="text1"/>
          <w:sz w:val="24"/>
          <w:szCs w:val="24"/>
        </w:rPr>
        <w:t>13</w:t>
      </w:r>
      <w:r w:rsidR="003F79FC" w:rsidRPr="007A27DD">
        <w:rPr>
          <w:rFonts w:ascii="Times New Roman" w:hAnsi="Times New Roman"/>
          <w:color w:val="000000" w:themeColor="text1"/>
          <w:sz w:val="24"/>
          <w:szCs w:val="24"/>
        </w:rPr>
        <w:t> </w:t>
      </w:r>
      <w:r w:rsidR="00CB20D6" w:rsidRPr="007A27DD">
        <w:rPr>
          <w:rFonts w:ascii="Times New Roman" w:hAnsi="Times New Roman"/>
          <w:color w:val="000000" w:themeColor="text1"/>
          <w:sz w:val="24"/>
          <w:szCs w:val="24"/>
        </w:rPr>
        <w:t>140</w:t>
      </w:r>
      <w:r w:rsidR="003F79FC" w:rsidRPr="007A27DD">
        <w:rPr>
          <w:rFonts w:ascii="Times New Roman" w:hAnsi="Times New Roman"/>
          <w:color w:val="000000" w:themeColor="text1"/>
          <w:sz w:val="24"/>
          <w:szCs w:val="24"/>
        </w:rPr>
        <w:t xml:space="preserve"> </w:t>
      </w:r>
      <w:r w:rsidR="00CB20D6" w:rsidRPr="007A27DD">
        <w:rPr>
          <w:rFonts w:ascii="Times New Roman" w:hAnsi="Times New Roman"/>
          <w:color w:val="000000" w:themeColor="text1"/>
          <w:sz w:val="24"/>
          <w:szCs w:val="24"/>
        </w:rPr>
        <w:t xml:space="preserve">261,39 </w:t>
      </w:r>
      <w:r w:rsidRPr="007A27DD">
        <w:rPr>
          <w:rFonts w:ascii="Times New Roman" w:hAnsi="Times New Roman"/>
          <w:color w:val="000000" w:themeColor="text1"/>
          <w:sz w:val="24"/>
          <w:szCs w:val="24"/>
        </w:rPr>
        <w:t xml:space="preserve">рублей в т.ч.  полученных безвозмездно в виде пожертвований в сумме </w:t>
      </w:r>
      <w:r w:rsidR="00CB20D6" w:rsidRPr="007A27DD">
        <w:rPr>
          <w:rFonts w:ascii="Times New Roman" w:hAnsi="Times New Roman"/>
          <w:color w:val="000000" w:themeColor="text1"/>
          <w:sz w:val="24"/>
          <w:szCs w:val="24"/>
        </w:rPr>
        <w:t>207 721,00</w:t>
      </w:r>
      <w:r w:rsidRPr="007A27DD">
        <w:rPr>
          <w:rFonts w:ascii="Times New Roman" w:hAnsi="Times New Roman"/>
          <w:color w:val="000000" w:themeColor="text1"/>
          <w:sz w:val="24"/>
          <w:szCs w:val="24"/>
        </w:rPr>
        <w:t xml:space="preserve"> руб</w:t>
      </w:r>
      <w:r w:rsidR="00CB20D6" w:rsidRPr="007A27DD">
        <w:rPr>
          <w:rFonts w:ascii="Times New Roman" w:hAnsi="Times New Roman"/>
          <w:color w:val="000000" w:themeColor="text1"/>
          <w:sz w:val="24"/>
          <w:szCs w:val="24"/>
        </w:rPr>
        <w:t>лей</w:t>
      </w:r>
      <w:r w:rsidRPr="007A27DD">
        <w:rPr>
          <w:rFonts w:ascii="Times New Roman" w:hAnsi="Times New Roman"/>
          <w:color w:val="000000" w:themeColor="text1"/>
          <w:sz w:val="24"/>
          <w:szCs w:val="24"/>
        </w:rPr>
        <w:t xml:space="preserve">. спортивные товары, игрушки,). Списаны материальные запасы на нужды учреждения (продукты питания, канцтовары, моющие средства, мягкий инвентарь и др.) на сумму </w:t>
      </w:r>
      <w:r w:rsidR="00CB20D6" w:rsidRPr="007A27DD">
        <w:rPr>
          <w:rFonts w:ascii="Times New Roman" w:hAnsi="Times New Roman"/>
          <w:color w:val="000000" w:themeColor="text1"/>
          <w:sz w:val="24"/>
          <w:szCs w:val="24"/>
        </w:rPr>
        <w:t>13 076 045,63</w:t>
      </w:r>
      <w:r w:rsidRPr="007A27DD">
        <w:rPr>
          <w:rFonts w:ascii="Times New Roman" w:hAnsi="Times New Roman"/>
          <w:color w:val="000000" w:themeColor="text1"/>
          <w:sz w:val="24"/>
          <w:szCs w:val="24"/>
        </w:rPr>
        <w:t xml:space="preserve"> рубл</w:t>
      </w:r>
      <w:r w:rsidR="00CB20D6" w:rsidRPr="007A27DD">
        <w:rPr>
          <w:rFonts w:ascii="Times New Roman" w:hAnsi="Times New Roman"/>
          <w:color w:val="000000" w:themeColor="text1"/>
          <w:sz w:val="24"/>
          <w:szCs w:val="24"/>
        </w:rPr>
        <w:t>ей</w:t>
      </w:r>
      <w:r w:rsidRPr="007A27DD">
        <w:rPr>
          <w:rFonts w:ascii="Times New Roman" w:hAnsi="Times New Roman"/>
          <w:color w:val="000000" w:themeColor="text1"/>
          <w:sz w:val="24"/>
          <w:szCs w:val="24"/>
        </w:rPr>
        <w:t xml:space="preserve">. На начало следующего отчетного периода материальных запасов в учреждении  на сумму </w:t>
      </w:r>
      <w:r w:rsidR="00CB20D6" w:rsidRPr="007A27DD">
        <w:rPr>
          <w:rFonts w:ascii="Times New Roman" w:hAnsi="Times New Roman"/>
          <w:color w:val="000000" w:themeColor="text1"/>
          <w:sz w:val="24"/>
          <w:szCs w:val="24"/>
        </w:rPr>
        <w:t>8 034 952,81</w:t>
      </w:r>
      <w:r w:rsidRPr="007A27DD">
        <w:rPr>
          <w:rFonts w:ascii="Times New Roman" w:hAnsi="Times New Roman"/>
          <w:color w:val="000000" w:themeColor="text1"/>
          <w:sz w:val="24"/>
          <w:szCs w:val="24"/>
        </w:rPr>
        <w:t xml:space="preserve"> рубля.</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отчетном периоде в учреждении проведены мероприятия в рамках утвержденного графика проведения финансово-хозяйственных проверок. Положение о внутреннем финансовом контроле и график проведения  проверок утверждены приказом по учреждению  от 29.01.2018 № 8-п. Проведены следующие проверки:</w:t>
      </w:r>
    </w:p>
    <w:p w:rsidR="00476FBE" w:rsidRPr="007A27DD" w:rsidRDefault="00476FBE" w:rsidP="008A1783">
      <w:pPr>
        <w:spacing w:after="0" w:line="240" w:lineRule="auto"/>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- 12.02.2018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денежных документов в кассе учреждения. Недостачи и излишков не установлено.</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- 2</w:t>
      </w:r>
      <w:r w:rsidR="006C1807" w:rsidRPr="007A27DD">
        <w:rPr>
          <w:rFonts w:ascii="Times New Roman" w:hAnsi="Times New Roman"/>
          <w:color w:val="000000" w:themeColor="text1"/>
          <w:sz w:val="24"/>
          <w:szCs w:val="24"/>
        </w:rPr>
        <w:t>3</w:t>
      </w:r>
      <w:r w:rsidRPr="007A27DD">
        <w:rPr>
          <w:rFonts w:ascii="Times New Roman" w:hAnsi="Times New Roman"/>
          <w:color w:val="000000" w:themeColor="text1"/>
          <w:sz w:val="24"/>
          <w:szCs w:val="24"/>
        </w:rPr>
        <w:t>.0</w:t>
      </w:r>
      <w:r w:rsidR="006C1807" w:rsidRPr="007A27DD">
        <w:rPr>
          <w:rFonts w:ascii="Times New Roman" w:hAnsi="Times New Roman"/>
          <w:color w:val="000000" w:themeColor="text1"/>
          <w:sz w:val="24"/>
          <w:szCs w:val="24"/>
        </w:rPr>
        <w:t>3</w:t>
      </w:r>
      <w:r w:rsidRPr="007A27DD">
        <w:rPr>
          <w:rFonts w:ascii="Times New Roman" w:hAnsi="Times New Roman"/>
          <w:color w:val="000000" w:themeColor="text1"/>
          <w:sz w:val="24"/>
          <w:szCs w:val="24"/>
        </w:rPr>
        <w:t>.2018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продуктов питания в столовой по подотчету шеф-повара. </w:t>
      </w:r>
      <w:r w:rsidR="006C1807" w:rsidRPr="007A27DD">
        <w:rPr>
          <w:rFonts w:ascii="Times New Roman" w:hAnsi="Times New Roman"/>
          <w:color w:val="000000" w:themeColor="text1"/>
          <w:sz w:val="24"/>
          <w:szCs w:val="24"/>
        </w:rPr>
        <w:t>Выявленные излишки продуктов питания в сумме 651,80 рублей приняты к учету</w:t>
      </w:r>
      <w:r w:rsidRPr="007A27DD">
        <w:rPr>
          <w:rFonts w:ascii="Times New Roman" w:hAnsi="Times New Roman"/>
          <w:color w:val="000000" w:themeColor="text1"/>
          <w:sz w:val="24"/>
          <w:szCs w:val="24"/>
        </w:rPr>
        <w:t>.</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- 30.03.2018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 контрольный замер топлива в автомашинах. Отклонений не установлено. </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- 06.03.2018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 – проведена выборочная проверка полноты и правильности начисления оплаты работы в ночное время. Нарушений не установлено.</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- 12.03.2018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 – проведена проверка полноты  и правильности заполнения путевых листов. Установлены факты неполного заполнения путевых листов. Нарушения устранены.</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lastRenderedPageBreak/>
        <w:t>- 30.04.2018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 – проведена проверка правильности и полноты заполнения табеля учета рабочего времени (ф0504421) за апрель. Выявлены следующие недочеты:</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а) в табеле учета рабочего времени по группе №1 отсутствуют табельные номера на 3 чел., не проставлен  код рабочего времени в ночное время.</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б) в табеле учета рабочего времени по столовой</w:t>
      </w:r>
      <w:r w:rsidR="006C1807"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 не указана должность работника 1 чел.</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-21.05.2018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продуктов питания в столовой по подотчету шеф-повара. Недостачи и излишки продуктов питания не установлены</w:t>
      </w:r>
    </w:p>
    <w:p w:rsidR="00476FBE"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-25.06.2018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денежных документов в кассе учреждения. Недостачи и излишков не установлено.</w:t>
      </w:r>
    </w:p>
    <w:p w:rsidR="00D27804" w:rsidRPr="007A27DD" w:rsidRDefault="00476FBE"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-29.06.2018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 контрольный замер топлива в автомашинах. Отклонений не установлено.</w:t>
      </w:r>
      <w:r w:rsidR="00D27804" w:rsidRPr="007A27DD">
        <w:rPr>
          <w:rFonts w:ascii="Times New Roman" w:hAnsi="Times New Roman"/>
          <w:color w:val="000000" w:themeColor="text1"/>
          <w:sz w:val="24"/>
          <w:szCs w:val="24"/>
        </w:rPr>
        <w:t xml:space="preserve"> </w:t>
      </w:r>
    </w:p>
    <w:p w:rsidR="00BA70EA" w:rsidRPr="007A27DD" w:rsidRDefault="00BA70EA"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-21.08.2018 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денежных документов в кассе учреждения. Недостачи и излишков не установлено.</w:t>
      </w:r>
    </w:p>
    <w:p w:rsidR="00BA70EA" w:rsidRPr="007A27DD" w:rsidRDefault="00BA70EA"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-24.08.2018 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продуктов питания в столовой по подотчету шеф-повара. Недостачи и излишки продуктов питания не установлены.</w:t>
      </w:r>
    </w:p>
    <w:p w:rsidR="00BA70EA" w:rsidRPr="007A27DD" w:rsidRDefault="00BA70EA"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- 31.08.2018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 контрольный замер топлива в автомашинах. Недостачи и излишки продуктов питания не установлены.</w:t>
      </w:r>
    </w:p>
    <w:p w:rsidR="006C1807" w:rsidRPr="007A27DD" w:rsidRDefault="006C1807"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- 17.10.2018 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продуктов питания в столовой по подотчету шеф-повара. Выявленные излишки продуктов питания в сумме 87,79 рублей приняты к учету.</w:t>
      </w:r>
    </w:p>
    <w:p w:rsidR="006C1807" w:rsidRPr="007A27DD" w:rsidRDefault="006C1807"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- 18.10.2018 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медикаментов по подотчету старшей медсестры. Выявлена недостача медикаментов на сумму 36,17 рублей</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которая возмещена материально ответственным лицом.</w:t>
      </w:r>
    </w:p>
    <w:p w:rsidR="006C1807" w:rsidRPr="007A27DD" w:rsidRDefault="006C1807" w:rsidP="006A68E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- 12.12.2018</w:t>
      </w:r>
      <w:r w:rsidR="00192B32"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г</w:t>
      </w:r>
      <w:r w:rsidR="00192B32"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  проведена инвентаризация денежных документов в кассе учреждения. Недостачи и излишков не установлено.</w:t>
      </w:r>
    </w:p>
    <w:p w:rsidR="00476FBE" w:rsidRPr="007A27DD" w:rsidRDefault="00476FBE" w:rsidP="006A68EB">
      <w:pPr>
        <w:spacing w:after="0" w:line="240" w:lineRule="auto"/>
        <w:ind w:firstLine="709"/>
        <w:jc w:val="both"/>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В целях эффективного расходования материалов в учреждении  разработаны и утверждены приказом директора от 12 января 2018 года № 12-п  нормы расхода на ГСМ, моющие средства, мыло хозяйственное и туалетное, уголь, соль пищевая, канцелярские товары, бумага офисная, командировочные расходы, междугородние услуги связи.</w:t>
      </w:r>
    </w:p>
    <w:p w:rsidR="00476FBE" w:rsidRPr="007A27DD" w:rsidRDefault="00476FBE" w:rsidP="006A68EB">
      <w:pPr>
        <w:spacing w:after="0" w:line="240" w:lineRule="auto"/>
        <w:ind w:firstLine="709"/>
        <w:jc w:val="both"/>
        <w:rPr>
          <w:rFonts w:ascii="Times New Roman" w:hAnsi="Times New Roman"/>
          <w:color w:val="000000" w:themeColor="text1"/>
          <w:sz w:val="16"/>
          <w:szCs w:val="16"/>
        </w:rPr>
      </w:pPr>
    </w:p>
    <w:p w:rsidR="00D66D86" w:rsidRPr="007A27DD" w:rsidRDefault="00580084" w:rsidP="00580084">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b/>
          <w:color w:val="000000" w:themeColor="text1"/>
          <w:sz w:val="24"/>
          <w:szCs w:val="24"/>
        </w:rPr>
        <w:t>Исполнение</w:t>
      </w:r>
      <w:r w:rsidR="006708B2" w:rsidRPr="007A27DD">
        <w:rPr>
          <w:rFonts w:ascii="Times New Roman" w:hAnsi="Times New Roman"/>
          <w:b/>
          <w:color w:val="000000" w:themeColor="text1"/>
          <w:sz w:val="24"/>
          <w:szCs w:val="24"/>
        </w:rPr>
        <w:t xml:space="preserve"> плана</w:t>
      </w:r>
      <w:r w:rsidR="006A68EB" w:rsidRPr="007A27DD">
        <w:rPr>
          <w:rFonts w:ascii="Times New Roman" w:hAnsi="Times New Roman"/>
          <w:b/>
          <w:color w:val="000000" w:themeColor="text1"/>
          <w:sz w:val="24"/>
          <w:szCs w:val="24"/>
        </w:rPr>
        <w:t xml:space="preserve"> </w:t>
      </w:r>
      <w:r w:rsidR="006708B2" w:rsidRPr="007A27DD">
        <w:rPr>
          <w:rFonts w:ascii="Times New Roman" w:hAnsi="Times New Roman"/>
          <w:b/>
          <w:color w:val="000000" w:themeColor="text1"/>
          <w:sz w:val="24"/>
          <w:szCs w:val="24"/>
        </w:rPr>
        <w:t>финансово-хозяйственной деятельности</w:t>
      </w:r>
      <w:r w:rsidRPr="007A27DD">
        <w:rPr>
          <w:rFonts w:ascii="Times New Roman" w:hAnsi="Times New Roman"/>
          <w:b/>
          <w:color w:val="000000" w:themeColor="text1"/>
          <w:sz w:val="24"/>
          <w:szCs w:val="24"/>
        </w:rPr>
        <w:t>.</w:t>
      </w:r>
    </w:p>
    <w:p w:rsidR="006708B2" w:rsidRPr="007A27DD" w:rsidRDefault="006708B2" w:rsidP="00E60A90">
      <w:pPr>
        <w:spacing w:after="0" w:line="240" w:lineRule="auto"/>
        <w:ind w:firstLine="70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Согласно  утвержденного ПФХД, план по доходам на 2018 год утвержден в сумме 63 071 452,00 рубля.  По состоянию на 01.01.2018 имелся  остаток денежных средств 2017 года по субсидиям на выполнение государственного задания в сумме 420 358,22 рубля. Субсидия за отчетный период доведена в сумме 63 071 452,00 рубля.</w:t>
      </w:r>
    </w:p>
    <w:p w:rsidR="006708B2" w:rsidRPr="007A27DD" w:rsidRDefault="006708B2" w:rsidP="00E60A90">
      <w:pPr>
        <w:spacing w:after="0" w:line="240" w:lineRule="auto"/>
        <w:ind w:firstLine="70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План по расходам на 2018 год с учетом остатка утвержден в сумме 63 491 810,22 рубля. Профинансировано 63 071 452,00 рубля, что составляет 100%. Кассовые расходы  за отчетный период составили 63 172 845,58 рублей. Остаток по состоянию на 01.01.2019 г. на лицевом счете  составил 318 964,64 рубля. Процент выполнения 99,5%. Наибольший удельный вес занимают расходы по заработной плате и начисления на оплату труда работников, их доля в общей сумме кассовых расходов составляет  72,9%.</w:t>
      </w:r>
    </w:p>
    <w:p w:rsidR="00580084" w:rsidRPr="007A27DD" w:rsidRDefault="00580084" w:rsidP="00E60A90">
      <w:pPr>
        <w:spacing w:after="0" w:line="240" w:lineRule="auto"/>
        <w:ind w:firstLine="708"/>
        <w:jc w:val="both"/>
        <w:rPr>
          <w:rFonts w:ascii="Times New Roman" w:hAnsi="Times New Roman"/>
          <w:color w:val="000000" w:themeColor="text1"/>
          <w:sz w:val="16"/>
          <w:szCs w:val="16"/>
        </w:rPr>
      </w:pPr>
    </w:p>
    <w:p w:rsidR="00580084" w:rsidRPr="007A27DD" w:rsidRDefault="006708B2" w:rsidP="00580084">
      <w:pPr>
        <w:pStyle w:val="a9"/>
        <w:ind w:firstLine="708"/>
        <w:rPr>
          <w:rFonts w:ascii="Times New Roman" w:hAnsi="Times New Roman"/>
          <w:b/>
          <w:color w:val="000000" w:themeColor="text1"/>
          <w:sz w:val="24"/>
          <w:szCs w:val="24"/>
        </w:rPr>
      </w:pPr>
      <w:r w:rsidRPr="007A27DD">
        <w:rPr>
          <w:rFonts w:ascii="Times New Roman" w:hAnsi="Times New Roman"/>
          <w:b/>
          <w:color w:val="000000" w:themeColor="text1"/>
          <w:sz w:val="24"/>
          <w:szCs w:val="24"/>
        </w:rPr>
        <w:t>Приносящая доход деятельность.</w:t>
      </w:r>
    </w:p>
    <w:p w:rsidR="006708B2" w:rsidRPr="007A27DD" w:rsidRDefault="006708B2" w:rsidP="007235D5">
      <w:pPr>
        <w:pStyle w:val="a9"/>
        <w:ind w:firstLine="708"/>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Учреждение осуществляет приносящую доход деятельность, предусмотренную Уставом. </w:t>
      </w:r>
    </w:p>
    <w:p w:rsidR="006708B2" w:rsidRPr="007A27DD" w:rsidRDefault="006708B2" w:rsidP="00580084">
      <w:pPr>
        <w:pStyle w:val="a9"/>
        <w:rPr>
          <w:rFonts w:ascii="Times New Roman" w:hAnsi="Times New Roman"/>
          <w:color w:val="000000" w:themeColor="text1"/>
          <w:sz w:val="24"/>
          <w:szCs w:val="24"/>
        </w:rPr>
      </w:pPr>
      <w:r w:rsidRPr="007A27DD">
        <w:rPr>
          <w:rFonts w:ascii="Times New Roman" w:hAnsi="Times New Roman"/>
          <w:color w:val="000000" w:themeColor="text1"/>
          <w:sz w:val="24"/>
          <w:szCs w:val="24"/>
        </w:rPr>
        <w:tab/>
        <w:t xml:space="preserve">- плата за стационарное обслуживание получателей социальных услуг в сумме 153 873,00 рубля; </w:t>
      </w:r>
    </w:p>
    <w:p w:rsidR="006708B2" w:rsidRPr="007A27DD" w:rsidRDefault="006708B2" w:rsidP="00580084">
      <w:pPr>
        <w:pStyle w:val="a9"/>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         - страховое возмещение от ПАО СК «Росгос</w:t>
      </w:r>
      <w:r w:rsidR="00103755" w:rsidRPr="007A27DD">
        <w:rPr>
          <w:rFonts w:ascii="Times New Roman" w:hAnsi="Times New Roman"/>
          <w:color w:val="000000" w:themeColor="text1"/>
          <w:sz w:val="24"/>
          <w:szCs w:val="24"/>
        </w:rPr>
        <w:t>с</w:t>
      </w:r>
      <w:r w:rsidRPr="007A27DD">
        <w:rPr>
          <w:rFonts w:ascii="Times New Roman" w:hAnsi="Times New Roman"/>
          <w:color w:val="000000" w:themeColor="text1"/>
          <w:sz w:val="24"/>
          <w:szCs w:val="24"/>
        </w:rPr>
        <w:t xml:space="preserve">трах» по страховому акту – 40 600,00 рублей. </w:t>
      </w:r>
    </w:p>
    <w:p w:rsidR="006708B2" w:rsidRPr="007A27DD" w:rsidRDefault="006708B2" w:rsidP="00580084">
      <w:pPr>
        <w:pStyle w:val="a9"/>
        <w:rPr>
          <w:rFonts w:ascii="Times New Roman" w:hAnsi="Times New Roman"/>
          <w:color w:val="000000" w:themeColor="text1"/>
          <w:sz w:val="24"/>
          <w:szCs w:val="24"/>
        </w:rPr>
      </w:pPr>
      <w:r w:rsidRPr="007A27DD">
        <w:rPr>
          <w:rFonts w:ascii="Times New Roman" w:hAnsi="Times New Roman"/>
          <w:color w:val="000000" w:themeColor="text1"/>
          <w:sz w:val="24"/>
          <w:szCs w:val="24"/>
        </w:rPr>
        <w:t>План по расходам на 2018 год  утвержден в сумме 194 473,00 рубля.</w:t>
      </w:r>
    </w:p>
    <w:p w:rsidR="00B80D89" w:rsidRPr="007A27DD" w:rsidRDefault="00B80D89" w:rsidP="00D66D86">
      <w:pPr>
        <w:spacing w:after="0" w:line="240" w:lineRule="auto"/>
        <w:ind w:firstLine="709"/>
        <w:jc w:val="both"/>
        <w:rPr>
          <w:rFonts w:ascii="Times New Roman" w:hAnsi="Times New Roman"/>
          <w:b/>
          <w:color w:val="000000" w:themeColor="text1"/>
          <w:sz w:val="16"/>
          <w:szCs w:val="16"/>
        </w:rPr>
      </w:pPr>
    </w:p>
    <w:p w:rsidR="007B1F6A" w:rsidRPr="007A27DD" w:rsidRDefault="006708B2" w:rsidP="00D66D86">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b/>
          <w:color w:val="000000" w:themeColor="text1"/>
          <w:sz w:val="24"/>
          <w:szCs w:val="24"/>
        </w:rPr>
        <w:t>Сведения по дебиторской и кредиторской задолженности учреждения</w:t>
      </w:r>
      <w:r w:rsidRPr="007A27DD">
        <w:rPr>
          <w:rFonts w:ascii="Times New Roman" w:hAnsi="Times New Roman"/>
          <w:color w:val="000000" w:themeColor="text1"/>
          <w:sz w:val="24"/>
          <w:szCs w:val="24"/>
        </w:rPr>
        <w:t xml:space="preserve"> </w:t>
      </w:r>
    </w:p>
    <w:p w:rsidR="006708B2" w:rsidRPr="007A27DD" w:rsidRDefault="006708B2" w:rsidP="00D66D86">
      <w:pPr>
        <w:spacing w:after="0" w:line="240" w:lineRule="auto"/>
        <w:ind w:firstLine="709"/>
        <w:jc w:val="both"/>
        <w:rPr>
          <w:rFonts w:ascii="Times New Roman" w:hAnsi="Times New Roman"/>
          <w:b/>
          <w:color w:val="000000" w:themeColor="text1"/>
          <w:sz w:val="24"/>
          <w:szCs w:val="24"/>
        </w:rPr>
      </w:pPr>
      <w:r w:rsidRPr="007A27DD">
        <w:rPr>
          <w:rFonts w:ascii="Times New Roman" w:hAnsi="Times New Roman"/>
          <w:color w:val="000000" w:themeColor="text1"/>
          <w:sz w:val="24"/>
          <w:szCs w:val="24"/>
        </w:rPr>
        <w:t>По состоянию на 01.01.2018  года дебиторская задолженность по субсидии на выполнение государственного задания составляла 5 308,97 рублей. За отчетный период обороты на увеличение задолженности составили 64</w:t>
      </w:r>
      <w:r w:rsidR="00820A43" w:rsidRPr="007A27DD">
        <w:rPr>
          <w:rFonts w:ascii="Times New Roman" w:hAnsi="Times New Roman"/>
          <w:color w:val="000000" w:themeColor="text1"/>
          <w:sz w:val="24"/>
          <w:szCs w:val="24"/>
        </w:rPr>
        <w:t> </w:t>
      </w:r>
      <w:r w:rsidRPr="007A27DD">
        <w:rPr>
          <w:rFonts w:ascii="Times New Roman" w:hAnsi="Times New Roman"/>
          <w:color w:val="000000" w:themeColor="text1"/>
          <w:sz w:val="24"/>
          <w:szCs w:val="24"/>
        </w:rPr>
        <w:t>88</w:t>
      </w:r>
      <w:r w:rsidR="00820A43" w:rsidRPr="007A27DD">
        <w:rPr>
          <w:rFonts w:ascii="Times New Roman" w:hAnsi="Times New Roman"/>
          <w:color w:val="000000" w:themeColor="text1"/>
          <w:sz w:val="24"/>
          <w:szCs w:val="24"/>
        </w:rPr>
        <w:t>5 107</w:t>
      </w:r>
      <w:r w:rsidRPr="007A27DD">
        <w:rPr>
          <w:rFonts w:ascii="Times New Roman" w:hAnsi="Times New Roman"/>
          <w:color w:val="000000" w:themeColor="text1"/>
          <w:sz w:val="24"/>
          <w:szCs w:val="24"/>
        </w:rPr>
        <w:t>,70 рублей, обороты на уменьшение дебиторской задолженности составили  64</w:t>
      </w:r>
      <w:r w:rsidR="00820A43" w:rsidRPr="007A27DD">
        <w:rPr>
          <w:rFonts w:ascii="Times New Roman" w:hAnsi="Times New Roman"/>
          <w:color w:val="000000" w:themeColor="text1"/>
          <w:sz w:val="24"/>
          <w:szCs w:val="24"/>
        </w:rPr>
        <w:t> </w:t>
      </w:r>
      <w:r w:rsidRPr="007A27DD">
        <w:rPr>
          <w:rFonts w:ascii="Times New Roman" w:hAnsi="Times New Roman"/>
          <w:color w:val="000000" w:themeColor="text1"/>
          <w:sz w:val="24"/>
          <w:szCs w:val="24"/>
        </w:rPr>
        <w:t>85</w:t>
      </w:r>
      <w:r w:rsidR="00820A43" w:rsidRPr="007A27DD">
        <w:rPr>
          <w:rFonts w:ascii="Times New Roman" w:hAnsi="Times New Roman"/>
          <w:color w:val="000000" w:themeColor="text1"/>
          <w:sz w:val="24"/>
          <w:szCs w:val="24"/>
        </w:rPr>
        <w:t>5 316,95</w:t>
      </w:r>
      <w:r w:rsidRPr="007A27DD">
        <w:rPr>
          <w:rFonts w:ascii="Times New Roman" w:hAnsi="Times New Roman"/>
          <w:color w:val="000000" w:themeColor="text1"/>
          <w:sz w:val="24"/>
          <w:szCs w:val="24"/>
        </w:rPr>
        <w:t xml:space="preserve"> рублей, и по состоянию на 01.01.2019 года дебиторская задолженность по учреждению составила  35 099,72 рубля</w:t>
      </w:r>
      <w:r w:rsidR="00B80D89" w:rsidRPr="007A27DD">
        <w:rPr>
          <w:rFonts w:ascii="Times New Roman" w:hAnsi="Times New Roman"/>
          <w:color w:val="000000" w:themeColor="text1"/>
          <w:sz w:val="24"/>
          <w:szCs w:val="24"/>
        </w:rPr>
        <w:t>.</w:t>
      </w:r>
    </w:p>
    <w:p w:rsidR="006708B2" w:rsidRPr="007A27DD" w:rsidRDefault="006708B2" w:rsidP="00D66D86">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lastRenderedPageBreak/>
        <w:t>По сравнению с предшествующим отчетным периодом, дебиторская задолженность увеличилась на 29 790,75 рублей</w:t>
      </w:r>
      <w:r w:rsidR="008171BE"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rPr>
        <w:t>Долгосрочной и просроченной дебиторской задолженности нет.</w:t>
      </w:r>
    </w:p>
    <w:p w:rsidR="006708B2" w:rsidRPr="007A27DD" w:rsidRDefault="006708B2" w:rsidP="00D66D86">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Сумма кредиторской задолженности на 01.01.2018 года составляла 12 318,40 рублей. По субсидиям на выполнение государственного задания обороты за отчетный период на увеличение кредиторской задолженности составили 7</w:t>
      </w:r>
      <w:r w:rsidR="001F6F75" w:rsidRPr="007A27DD">
        <w:rPr>
          <w:rFonts w:ascii="Times New Roman" w:hAnsi="Times New Roman"/>
          <w:color w:val="000000" w:themeColor="text1"/>
          <w:sz w:val="24"/>
          <w:szCs w:val="24"/>
        </w:rPr>
        <w:t>6 303 097,11</w:t>
      </w:r>
      <w:r w:rsidRPr="007A27DD">
        <w:rPr>
          <w:rFonts w:ascii="Times New Roman" w:hAnsi="Times New Roman"/>
          <w:color w:val="000000" w:themeColor="text1"/>
          <w:sz w:val="24"/>
          <w:szCs w:val="24"/>
        </w:rPr>
        <w:t xml:space="preserve"> рублей, обороты на уменьшение кредиторской задолженности составили 7</w:t>
      </w:r>
      <w:r w:rsidR="001F6F75" w:rsidRPr="007A27DD">
        <w:rPr>
          <w:rFonts w:ascii="Times New Roman" w:hAnsi="Times New Roman"/>
          <w:color w:val="000000" w:themeColor="text1"/>
          <w:sz w:val="24"/>
          <w:szCs w:val="24"/>
        </w:rPr>
        <w:t xml:space="preserve">6 315 415,51 </w:t>
      </w:r>
      <w:r w:rsidRPr="007A27DD">
        <w:rPr>
          <w:rFonts w:ascii="Times New Roman" w:hAnsi="Times New Roman"/>
          <w:color w:val="000000" w:themeColor="text1"/>
          <w:sz w:val="24"/>
          <w:szCs w:val="24"/>
        </w:rPr>
        <w:t xml:space="preserve">рублей. Кредиторской задолженности на 01.01.2019 года нет. </w:t>
      </w:r>
    </w:p>
    <w:p w:rsidR="006708B2" w:rsidRPr="007A27DD" w:rsidRDefault="007B1F6A" w:rsidP="00D66D86">
      <w:pPr>
        <w:tabs>
          <w:tab w:val="left" w:pos="1114"/>
        </w:tab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w:t>
      </w:r>
      <w:r w:rsidR="006708B2" w:rsidRPr="007A27DD">
        <w:rPr>
          <w:rFonts w:ascii="Times New Roman" w:hAnsi="Times New Roman"/>
          <w:color w:val="000000" w:themeColor="text1"/>
          <w:sz w:val="24"/>
          <w:szCs w:val="24"/>
        </w:rPr>
        <w:t>о иной, приносящей доход деятельности, обороты за отчетный период 2018 года на увеличение кредиторской задолженности составили 194 473,00 рубля, на уменьшение кредиторской задолженности 194 473,00 рубля. Кредиторской задолженности на 01.01.2019</w:t>
      </w:r>
      <w:r w:rsidR="001F6F75" w:rsidRPr="007A27DD">
        <w:rPr>
          <w:rFonts w:ascii="Times New Roman" w:hAnsi="Times New Roman"/>
          <w:color w:val="000000" w:themeColor="text1"/>
          <w:sz w:val="24"/>
          <w:szCs w:val="24"/>
        </w:rPr>
        <w:t xml:space="preserve"> </w:t>
      </w:r>
      <w:r w:rsidR="006708B2" w:rsidRPr="007A27DD">
        <w:rPr>
          <w:rFonts w:ascii="Times New Roman" w:hAnsi="Times New Roman"/>
          <w:color w:val="000000" w:themeColor="text1"/>
          <w:sz w:val="24"/>
          <w:szCs w:val="24"/>
        </w:rPr>
        <w:t>г</w:t>
      </w:r>
      <w:r w:rsidR="00F4334B" w:rsidRPr="007A27DD">
        <w:rPr>
          <w:rFonts w:ascii="Times New Roman" w:hAnsi="Times New Roman"/>
          <w:color w:val="000000" w:themeColor="text1"/>
          <w:sz w:val="24"/>
          <w:szCs w:val="24"/>
        </w:rPr>
        <w:t>.</w:t>
      </w:r>
      <w:r w:rsidR="006708B2" w:rsidRPr="007A27DD">
        <w:rPr>
          <w:rFonts w:ascii="Times New Roman" w:hAnsi="Times New Roman"/>
          <w:color w:val="000000" w:themeColor="text1"/>
          <w:sz w:val="24"/>
          <w:szCs w:val="24"/>
        </w:rPr>
        <w:t xml:space="preserve"> нет.</w:t>
      </w:r>
    </w:p>
    <w:p w:rsidR="006708B2" w:rsidRPr="007A27DD" w:rsidRDefault="006708B2" w:rsidP="00D66D86">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По средствам во временном распоряжении: на 1 января 2018 года остаток средств на счете 385 910,01 рублей, обороты на увеличение кредиторской задолженности составили </w:t>
      </w:r>
      <w:r w:rsidR="001C6044" w:rsidRPr="007A27DD">
        <w:rPr>
          <w:rFonts w:ascii="Times New Roman" w:hAnsi="Times New Roman"/>
          <w:color w:val="000000" w:themeColor="text1"/>
          <w:sz w:val="24"/>
          <w:szCs w:val="24"/>
        </w:rPr>
        <w:t>991 383,21</w:t>
      </w:r>
      <w:r w:rsidRPr="007A27DD">
        <w:rPr>
          <w:rFonts w:ascii="Times New Roman" w:hAnsi="Times New Roman"/>
          <w:color w:val="000000" w:themeColor="text1"/>
          <w:sz w:val="24"/>
          <w:szCs w:val="24"/>
        </w:rPr>
        <w:t xml:space="preserve"> рублей, обороты на уменьшение кредиторской задолженности </w:t>
      </w:r>
      <w:r w:rsidR="001F6F75"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rPr>
        <w:t xml:space="preserve"> </w:t>
      </w:r>
      <w:r w:rsidR="00C34502" w:rsidRPr="007A27DD">
        <w:rPr>
          <w:rFonts w:ascii="Times New Roman" w:hAnsi="Times New Roman"/>
          <w:color w:val="000000" w:themeColor="text1"/>
          <w:sz w:val="24"/>
          <w:szCs w:val="24"/>
        </w:rPr>
        <w:t>552 874,31</w:t>
      </w:r>
      <w:r w:rsidRPr="007A27DD">
        <w:rPr>
          <w:rFonts w:ascii="Times New Roman" w:hAnsi="Times New Roman"/>
          <w:color w:val="000000" w:themeColor="text1"/>
          <w:sz w:val="24"/>
          <w:szCs w:val="24"/>
        </w:rPr>
        <w:t xml:space="preserve"> рубл</w:t>
      </w:r>
      <w:r w:rsidR="00C34502" w:rsidRPr="007A27DD">
        <w:rPr>
          <w:rFonts w:ascii="Times New Roman" w:hAnsi="Times New Roman"/>
          <w:color w:val="000000" w:themeColor="text1"/>
          <w:sz w:val="24"/>
          <w:szCs w:val="24"/>
        </w:rPr>
        <w:t>ь</w:t>
      </w:r>
      <w:r w:rsidRPr="007A27DD">
        <w:rPr>
          <w:rFonts w:ascii="Times New Roman" w:hAnsi="Times New Roman"/>
          <w:color w:val="000000" w:themeColor="text1"/>
          <w:sz w:val="24"/>
          <w:szCs w:val="24"/>
        </w:rPr>
        <w:t xml:space="preserve">. Остаток денежных средств на лицевом счете на 01.01.2019 года  составил </w:t>
      </w:r>
      <w:r w:rsidR="001C6044" w:rsidRPr="007A27DD">
        <w:rPr>
          <w:rFonts w:ascii="Times New Roman" w:hAnsi="Times New Roman"/>
          <w:color w:val="000000" w:themeColor="text1"/>
          <w:sz w:val="24"/>
          <w:szCs w:val="24"/>
        </w:rPr>
        <w:t>824 418 ,91</w:t>
      </w:r>
      <w:r w:rsidRPr="007A27DD">
        <w:rPr>
          <w:rFonts w:ascii="Times New Roman" w:hAnsi="Times New Roman"/>
          <w:color w:val="000000" w:themeColor="text1"/>
          <w:sz w:val="24"/>
          <w:szCs w:val="24"/>
        </w:rPr>
        <w:t xml:space="preserve"> рубль.</w:t>
      </w:r>
    </w:p>
    <w:p w:rsidR="008A1783" w:rsidRPr="007A27DD" w:rsidRDefault="008A1783" w:rsidP="008A1783">
      <w:pPr>
        <w:pStyle w:val="a9"/>
        <w:ind w:firstLine="709"/>
        <w:jc w:val="both"/>
        <w:rPr>
          <w:rFonts w:ascii="Times New Roman" w:hAnsi="Times New Roman"/>
          <w:b/>
          <w:color w:val="000000" w:themeColor="text1"/>
          <w:sz w:val="16"/>
          <w:szCs w:val="16"/>
        </w:rPr>
      </w:pPr>
    </w:p>
    <w:p w:rsidR="008A1783" w:rsidRPr="007A27DD" w:rsidRDefault="008A1783" w:rsidP="008A1783">
      <w:pPr>
        <w:pStyle w:val="a9"/>
        <w:ind w:firstLine="709"/>
        <w:jc w:val="both"/>
        <w:rPr>
          <w:rFonts w:ascii="Times New Roman" w:hAnsi="Times New Roman"/>
          <w:color w:val="000000" w:themeColor="text1"/>
          <w:sz w:val="24"/>
          <w:szCs w:val="24"/>
        </w:rPr>
      </w:pPr>
      <w:r w:rsidRPr="007A27DD">
        <w:rPr>
          <w:rFonts w:ascii="Times New Roman" w:hAnsi="Times New Roman"/>
          <w:b/>
          <w:color w:val="000000" w:themeColor="text1"/>
          <w:sz w:val="24"/>
          <w:szCs w:val="24"/>
        </w:rPr>
        <w:t>Кадровое обеспечение. Заработная Плата.</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структуре учреждения функционируют:</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-Отделение административно-управленческого персонала; </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-Отделение социально-педагогической реабилитации; </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b/>
          <w:color w:val="000000" w:themeColor="text1"/>
          <w:sz w:val="24"/>
          <w:szCs w:val="24"/>
        </w:rPr>
        <w:t>-</w:t>
      </w:r>
      <w:r w:rsidRPr="007A27DD">
        <w:rPr>
          <w:rFonts w:ascii="Times New Roman" w:hAnsi="Times New Roman"/>
          <w:color w:val="000000" w:themeColor="text1"/>
          <w:sz w:val="24"/>
          <w:szCs w:val="24"/>
        </w:rPr>
        <w:t xml:space="preserve">Медицинское отделение; </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-Отделение социальной помощи; </w:t>
      </w:r>
    </w:p>
    <w:p w:rsidR="008A1783" w:rsidRPr="007A27DD" w:rsidRDefault="008A1783" w:rsidP="008A1783">
      <w:pPr>
        <w:pStyle w:val="a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-Отделение вспомогательного и обслуживающего персонала, в состав которого входят: хозяйственный отдел, пищеблок,  баня-прачечная, котельная. </w:t>
      </w:r>
    </w:p>
    <w:p w:rsidR="008A1783" w:rsidRPr="007A27DD" w:rsidRDefault="008A1783" w:rsidP="008A1783">
      <w:pPr>
        <w:autoSpaceDE w:val="0"/>
        <w:autoSpaceDN w:val="0"/>
        <w:adjustRightInd w:val="0"/>
        <w:spacing w:after="0" w:line="240" w:lineRule="auto"/>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На 2018 год  штатное расписание утверждено  в количестве  164,75 единиц, в том числе:</w:t>
      </w:r>
    </w:p>
    <w:p w:rsidR="008A1783" w:rsidRPr="007A27DD" w:rsidRDefault="008A1783" w:rsidP="008A1783">
      <w:pPr>
        <w:pStyle w:val="a5"/>
        <w:numPr>
          <w:ilvl w:val="0"/>
          <w:numId w:val="2"/>
        </w:numPr>
        <w:autoSpaceDE w:val="0"/>
        <w:autoSpaceDN w:val="0"/>
        <w:adjustRightInd w:val="0"/>
        <w:spacing w:after="0" w:line="240" w:lineRule="auto"/>
        <w:ind w:left="0"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вспомогательный и обслуживающий персонал 58,75 единиц,</w:t>
      </w:r>
    </w:p>
    <w:p w:rsidR="008A1783" w:rsidRPr="007A27DD" w:rsidRDefault="008A1783" w:rsidP="008A1783">
      <w:pPr>
        <w:pStyle w:val="a5"/>
        <w:numPr>
          <w:ilvl w:val="0"/>
          <w:numId w:val="2"/>
        </w:numPr>
        <w:autoSpaceDE w:val="0"/>
        <w:autoSpaceDN w:val="0"/>
        <w:adjustRightInd w:val="0"/>
        <w:spacing w:after="0" w:line="240" w:lineRule="auto"/>
        <w:ind w:left="0"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административно-управленческий персонал 15 единиц,</w:t>
      </w:r>
    </w:p>
    <w:p w:rsidR="008A1783" w:rsidRPr="007A27DD" w:rsidRDefault="008A1783" w:rsidP="008A1783">
      <w:pPr>
        <w:pStyle w:val="a5"/>
        <w:numPr>
          <w:ilvl w:val="0"/>
          <w:numId w:val="2"/>
        </w:numPr>
        <w:autoSpaceDE w:val="0"/>
        <w:autoSpaceDN w:val="0"/>
        <w:adjustRightInd w:val="0"/>
        <w:spacing w:after="0" w:line="240" w:lineRule="auto"/>
        <w:ind w:left="0"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отделение социально - педагогической реабилитации 7 единиц,</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        медицинское отделение 11,5 ед.,</w:t>
      </w:r>
    </w:p>
    <w:p w:rsidR="008A1783" w:rsidRPr="007A27DD" w:rsidRDefault="008A1783" w:rsidP="008A1783">
      <w:pPr>
        <w:pStyle w:val="a5"/>
        <w:numPr>
          <w:ilvl w:val="0"/>
          <w:numId w:val="3"/>
        </w:numPr>
        <w:autoSpaceDE w:val="0"/>
        <w:autoSpaceDN w:val="0"/>
        <w:adjustRightInd w:val="0"/>
        <w:spacing w:after="0" w:line="240" w:lineRule="auto"/>
        <w:ind w:left="0" w:firstLine="709"/>
        <w:jc w:val="both"/>
        <w:outlineLvl w:val="2"/>
        <w:rPr>
          <w:rFonts w:ascii="Times New Roman" w:hAnsi="Times New Roman"/>
          <w:color w:val="000000" w:themeColor="text1"/>
          <w:sz w:val="24"/>
          <w:szCs w:val="24"/>
        </w:rPr>
      </w:pPr>
      <w:r w:rsidRPr="007A27DD">
        <w:rPr>
          <w:rFonts w:ascii="Times New Roman" w:hAnsi="Times New Roman"/>
          <w:color w:val="000000" w:themeColor="text1"/>
          <w:sz w:val="24"/>
          <w:szCs w:val="24"/>
        </w:rPr>
        <w:t>отделение социальной помощи 72,5 ед.,</w:t>
      </w:r>
    </w:p>
    <w:p w:rsidR="008A1783" w:rsidRPr="007A27DD" w:rsidRDefault="008A1783" w:rsidP="008A1783">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Общая укомплектованность кадрами составила 94.1%, в том числе специалистами основного персонала 91,2%. По штатному расписанию количество единиц специалистов основного профиля составляет 79,5 единиц. Занято 72,5 единицы. Вакантны 4 единицы помощников воспитателя, инструктор по труду -1 единица, воспитатель 1 единица. Причиной отклонения служит текучесть кадров. Учреждение ведет работу по комплектованию кадрами совместно с отделом службы занятости, также проводится информационная работа (объявления в СМИ, размещение вакансий на сайте учреждения), 2 сотрудника учреждения обучаются по заочной форме в образовательных учреждениях. </w:t>
      </w:r>
      <w:r w:rsidRPr="007A27DD">
        <w:rPr>
          <w:rFonts w:ascii="Times New Roman" w:hAnsi="Times New Roman"/>
          <w:bCs/>
          <w:color w:val="000000" w:themeColor="text1"/>
          <w:sz w:val="24"/>
          <w:szCs w:val="24"/>
        </w:rPr>
        <w:t>Списочная численность персонала на 01.01.2019 г. по учреждению составила 140 человек. Среднесписочная численность сотрудников учреждения за отчетный период 2018 г. составила 133 человека.</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 Общий фонд оплаты труда на 2018 год утвержден в сумме  46 103 512,00 рублей, в т.ч. на выплаты заработной платы 35 409 791,00 рублей и на взносы по обязательному социальному страхованию 10 693 721,000 рублей. Средняя заработная плата сотрудников за отчетный период 2018 года составила  22 186,59 рублей. Увеличение  средней заработной платы  сотрудников учреждения по сравнению за предшествующий отчетный период составило 2 372,97 рубля или на 12,0%.</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xml:space="preserve">Учреждение  несет расходы по выплатам, обеспечивающим уровень заработной платы не ниже размера минимальной заработной платы (минимального размера оплаты труда). За отчетный период эти расходы составили  1 068 681,00 рублей или 3,0% от ФОТ. За счет фонда оплаты труда учреждением были произведены выплаты, которые не включаются в расчет средней заработной платы - оплата временной нетрудоспособности за 3 дня в размере 182 281,21 рублей,  материальная помощь  1 сотруднику  в размере 3 000,00 рублей в связи с регистрацией брака, одна выплата произведена в сумме 3 000,00 рублей на рождение ребенка и одна выплата в размере 3 000,00 рублей произведена  по случаю смерти близкого  родственника. </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lastRenderedPageBreak/>
        <w:t>Учреждение принимает участие в реализации Указов Президента по повышению заработной платы отдельных категорий работников учреждения. Средняя заработная плата за отчетный период по вышеуказанным категориям  составляет:</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педагогические работники – 33 587,00 рублей; рост 26,0%;</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 средний медицинский персонал – 35 014,00 рублей; рост 46,0%.</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bCs/>
          <w:color w:val="000000" w:themeColor="text1"/>
          <w:sz w:val="24"/>
          <w:szCs w:val="24"/>
        </w:rPr>
        <w:t>Исходя из анализа средней заработной платы за отчетный 2018 год по данным категориям сотрудников, следует отметить, что уровень ее, значительно вырос у педагогических работников и медицинского персонала,</w:t>
      </w:r>
      <w:r w:rsidRPr="007A27DD">
        <w:rPr>
          <w:rFonts w:ascii="Times New Roman" w:hAnsi="Times New Roman"/>
          <w:color w:val="000000" w:themeColor="text1"/>
          <w:sz w:val="24"/>
          <w:szCs w:val="24"/>
        </w:rPr>
        <w:t xml:space="preserve"> </w:t>
      </w:r>
      <w:r w:rsidRPr="007A27DD">
        <w:rPr>
          <w:rFonts w:ascii="Times New Roman" w:hAnsi="Times New Roman"/>
          <w:bCs/>
          <w:color w:val="000000" w:themeColor="text1"/>
          <w:sz w:val="24"/>
          <w:szCs w:val="24"/>
        </w:rPr>
        <w:t>по сравнению с прошлым отчетным периодом.</w:t>
      </w:r>
    </w:p>
    <w:p w:rsidR="008A1783" w:rsidRPr="007A27DD" w:rsidRDefault="008A1783" w:rsidP="008A1783">
      <w:pPr>
        <w:autoSpaceDE w:val="0"/>
        <w:autoSpaceDN w:val="0"/>
        <w:adjustRightInd w:val="0"/>
        <w:spacing w:after="0" w:line="240" w:lineRule="auto"/>
        <w:ind w:firstLine="709"/>
        <w:jc w:val="both"/>
        <w:outlineLvl w:val="2"/>
        <w:rPr>
          <w:rFonts w:ascii="Times New Roman" w:hAnsi="Times New Roman"/>
          <w:bCs/>
          <w:color w:val="000000" w:themeColor="text1"/>
          <w:sz w:val="24"/>
          <w:szCs w:val="24"/>
        </w:rPr>
      </w:pPr>
      <w:r w:rsidRPr="007A27DD">
        <w:rPr>
          <w:rFonts w:ascii="Times New Roman" w:hAnsi="Times New Roman"/>
          <w:color w:val="000000" w:themeColor="text1"/>
          <w:sz w:val="24"/>
          <w:szCs w:val="24"/>
        </w:rPr>
        <w:t>В целях улучшения качества предоставляемых услуг и руководствуясь ст.196 Трудового кодекса РФ учреждение проводит обучение и  повышение квалификации работников. За отчетный период обучение и повышение квалификации прошли 63 человека на 98 958,45 рублей.</w:t>
      </w:r>
    </w:p>
    <w:p w:rsidR="008A1783" w:rsidRPr="007A27DD" w:rsidRDefault="008A1783" w:rsidP="008A1783">
      <w:pPr>
        <w:widowControl w:val="0"/>
        <w:suppressAutoHyphens/>
        <w:spacing w:after="0" w:line="240" w:lineRule="auto"/>
        <w:ind w:firstLine="709"/>
        <w:jc w:val="both"/>
        <w:rPr>
          <w:rFonts w:ascii="Times New Roman" w:hAnsi="Times New Roman"/>
          <w:color w:val="000000" w:themeColor="text1"/>
          <w:sz w:val="16"/>
          <w:szCs w:val="16"/>
        </w:rPr>
      </w:pPr>
    </w:p>
    <w:p w:rsidR="00C044E7" w:rsidRPr="007A27DD" w:rsidRDefault="00C044E7" w:rsidP="008A1783">
      <w:pPr>
        <w:pStyle w:val="a9"/>
        <w:ind w:firstLine="708"/>
        <w:rPr>
          <w:rFonts w:ascii="Times New Roman" w:hAnsi="Times New Roman"/>
          <w:b/>
          <w:color w:val="000000" w:themeColor="text1"/>
          <w:sz w:val="24"/>
          <w:szCs w:val="24"/>
        </w:rPr>
      </w:pPr>
      <w:r w:rsidRPr="007A27DD">
        <w:rPr>
          <w:rFonts w:ascii="Times New Roman" w:hAnsi="Times New Roman"/>
          <w:b/>
          <w:color w:val="000000" w:themeColor="text1"/>
          <w:sz w:val="24"/>
          <w:szCs w:val="24"/>
        </w:rPr>
        <w:t>Социально-медицинская деятельность</w:t>
      </w:r>
      <w:r w:rsidR="008A1783" w:rsidRPr="007A27DD">
        <w:rPr>
          <w:rFonts w:ascii="Times New Roman" w:hAnsi="Times New Roman"/>
          <w:b/>
          <w:color w:val="000000" w:themeColor="text1"/>
          <w:sz w:val="24"/>
          <w:szCs w:val="24"/>
        </w:rPr>
        <w:t>.</w:t>
      </w:r>
    </w:p>
    <w:p w:rsidR="00C044E7" w:rsidRPr="007A27DD" w:rsidRDefault="00C044E7" w:rsidP="00C044E7">
      <w:pPr>
        <w:pStyle w:val="a9"/>
        <w:ind w:firstLine="709"/>
        <w:jc w:val="both"/>
        <w:rPr>
          <w:rFonts w:ascii="Times New Roman" w:hAnsi="Times New Roman"/>
          <w:color w:val="000000" w:themeColor="text1"/>
          <w:sz w:val="16"/>
          <w:szCs w:val="16"/>
        </w:rPr>
      </w:pP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 целью улучшения качества предоставления социальных услуг по доступности информации для получателей социальных услуг Учреждением приобретена мнемосхема тактильная полноцветная на стальной основе по системе Брайля общей стоимостью 82 400,00 рублей. Мнемосхема является важным элементом тактильной адаптации для незрячих получателей социальных услуг.</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Фактически списочный состав получателей социальных услуг на конец отчетного периода составил 113 человек.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течение 2018 года поступило 7 человек, выбыло 10 человек.</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домашний отпуск забирали 2 получателей социальных услуг. Общее количество дней в домашнем отпуске в 2018 году составило 67 к/дней.</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рамках оказания социально-медицинских услуг проводились госпитализации ПСУ на стационарное лечение в учреждения здравоохранения: В КГБУЗ ККОКБ им.проф.Макарова 1 ребенок с диагнозом халязион.  Проведено оперативное лечение. В филиал №6 КГБУЗ ККПНД №1 с.Атаманово 4 ребенка, 7 госпитализаций. В КГБУЗ «Красноярский краевой кожно-венерологический диспансер №1» 1 ребенок 4 госпитализации с диагнозом псориаз. В КГБУЗ «Большемуртинская РБ» 3 ребенка с диагнозами: 1 ребенок артериальная гипертензия, 2 ребенка о.пневмония. В КГБУЗ КМКБ №20 им.Берзона 1 ребенок с диагнозом болезнь Гиршпрунга. В КГБУЗ КМКБСМП им.Карповича 1 ребенок с диагнозом кишечные сращения (спайки) с непроходимостью. Всего за отчетный период проведено 18 госпитализаций. Общее количество госпитализаций в течение 2018 года составило 425 дней.</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Проведены плановые консультации врачей узких специалистов. В КККЦ «Охраны материнства и детства» г.Красноярск. Врачом-эдокринологом 6 детей: 2 ребенка с диагнозом врожденный гипотериоз без зоба, 1 ребенок с диагнозом диффузный (эндемический) зоб, связанный с йодной недостаточностью, 1 ребенок с диагнозом нетоксический узловой зоб, 1 ребенок с диагнозом низкорослость, 1 ребенок с диагнозом аутоиммунный тиреоидит. Врачом эпилептологом 5 детей с диагнозом эпилепсия. Врачом гастроэнтерологом 2 ребенка: 1 ребенок с диагнозом псориаз, 1 ребенок болезнь кишечника неуточненная. Врачом-отоларингологом 1 ребенок по поводу гипертрофии миндалин с гипертрофией аденоидов. Врачом-сурдологом 2 ребенка: 1 ребенок по поводу воспаления слуховой (евстахиевой) трубы, 1 ребенок по поводу потери слуха неуточненной. Врачом-ортопедом 4 ребенка: 2 ребенка с диагнозом юношеский идиопатический сколиоз, 2 ребенка с диагнозом контруктура сустава.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Для улучшения качества медицинского обслуживания, качества жизни детей ведется работа по очковой коррекции зрения. 6 детей консультированы в ККОКБ им.проф. Макарова г. Красноярск врачом-офтальмологом: 1 ребенок с диагнозом врожденная миопия 3 степени, сложный прямой миопический астигматизм 2 степени ОД. 1 ребенок с диагнозом миопия 1 степени О</w:t>
      </w:r>
      <w:r w:rsidRPr="007A27DD">
        <w:rPr>
          <w:rFonts w:ascii="Times New Roman" w:hAnsi="Times New Roman"/>
          <w:color w:val="000000" w:themeColor="text1"/>
          <w:sz w:val="24"/>
          <w:szCs w:val="24"/>
          <w:lang w:val="en-US"/>
        </w:rPr>
        <w:t>S</w:t>
      </w:r>
      <w:r w:rsidRPr="007A27DD">
        <w:rPr>
          <w:rFonts w:ascii="Times New Roman" w:hAnsi="Times New Roman"/>
          <w:color w:val="000000" w:themeColor="text1"/>
          <w:sz w:val="24"/>
          <w:szCs w:val="24"/>
        </w:rPr>
        <w:t xml:space="preserve">, сходящееся косоглазие. 1 ребенок с диагнозом астигматизм. 1 ребенок с диагнозом миопия. 1 ребенок с диагнозом амблиопия вследствие анопсии. 1 ребенок с диагнозом гиперметропия. По итогам консультаций, при сотрудничестве с </w:t>
      </w:r>
      <w:r w:rsidRPr="007A27DD">
        <w:rPr>
          <w:rFonts w:ascii="Times New Roman" w:eastAsia="Times New Roman" w:hAnsi="Times New Roman"/>
          <w:color w:val="000000" w:themeColor="text1"/>
          <w:sz w:val="24"/>
          <w:szCs w:val="24"/>
          <w:lang w:eastAsia="ru-RU"/>
        </w:rPr>
        <w:t xml:space="preserve">детским благотворительным фондом «Счастливые дети» 6 детям ДБФ «Счастливые дети» приобрели очки на общую сумму 10520 рублей. </w:t>
      </w:r>
      <w:r w:rsidRPr="007A27DD">
        <w:rPr>
          <w:rFonts w:ascii="Times New Roman" w:hAnsi="Times New Roman"/>
          <w:color w:val="000000" w:themeColor="text1"/>
          <w:sz w:val="24"/>
          <w:szCs w:val="24"/>
        </w:rPr>
        <w:t xml:space="preserve">Консультирован в </w:t>
      </w:r>
      <w:r w:rsidRPr="007A27DD">
        <w:rPr>
          <w:rFonts w:ascii="Times New Roman" w:hAnsi="Times New Roman"/>
          <w:color w:val="000000" w:themeColor="text1"/>
          <w:sz w:val="24"/>
          <w:szCs w:val="24"/>
        </w:rPr>
        <w:lastRenderedPageBreak/>
        <w:t xml:space="preserve">КГБУЗ «Красноярский краевой противотуберкулезный диспансер» 1 ребенок с диагнозом тубинфицирование </w:t>
      </w:r>
      <w:r w:rsidRPr="007A27DD">
        <w:rPr>
          <w:rFonts w:ascii="Times New Roman" w:hAnsi="Times New Roman"/>
          <w:color w:val="000000" w:themeColor="text1"/>
          <w:sz w:val="24"/>
          <w:szCs w:val="24"/>
          <w:lang w:val="en-US"/>
        </w:rPr>
        <w:t>VI</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B</w:t>
      </w:r>
      <w:r w:rsidRPr="007A27DD">
        <w:rPr>
          <w:rFonts w:ascii="Times New Roman" w:hAnsi="Times New Roman"/>
          <w:color w:val="000000" w:themeColor="text1"/>
          <w:sz w:val="24"/>
          <w:szCs w:val="24"/>
        </w:rPr>
        <w:t>.</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Проведены консультации 2 детям врачом-хирургом КГБУЗ КМКБ №20 им.Берзона с диагнозами параумбикальная грыжа, крипторхизм.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Проведена плановая консультация в ФГБУ «НИИМПС» по поводу бронхиальной астмы 1 ребенку.</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Получили консультацию в ФЦССХ г. Красноярск 4 ребенка с диагнозами врожденный порок сердца.</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Проведена консультация 1 получателю социальных услуг старше 18 лет в КГБУЗ «Краевая клиническая больница» врачом-неврологом.</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2018 году все получатели социальных услуг прошли ежегодную диспансеризацию с участием 8 узких специалистов, с лабораторными и инструментальными исследованиями. Подлежало диспансеризации 116 человек, прошли – 116 человек.</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По результатам диспансеризации получили лечение по рекомендации врача-невролога 13 детей. Консультированы дополнительно врачом-андрологом 1 ребенок, врачом-эндокринологом 9 детей, врачом-офтальмологом 3 ребенка, врачом-неврологом 1 ребенок, врачом-ортопедом 4 ребенка, из них 2 детям назначено оперативное лечение на февраль 2019 года, врачом-оториноларингологом 1 ребенок, назначено оперативное лечение на февраль 2019 года. 3 ребенка консультированы врачом-хирургом, из них 2 детям назаначено оперативное лечение по поводу параумбикальной грыжи, крипторхизма на март 2019 года. При сотрудничестве с </w:t>
      </w:r>
      <w:r w:rsidRPr="007A27DD">
        <w:rPr>
          <w:rFonts w:ascii="Times New Roman" w:eastAsia="Times New Roman" w:hAnsi="Times New Roman"/>
          <w:color w:val="000000" w:themeColor="text1"/>
          <w:sz w:val="24"/>
          <w:szCs w:val="24"/>
          <w:lang w:eastAsia="ru-RU"/>
        </w:rPr>
        <w:t xml:space="preserve">детским благотворительным фондом «Счастливые дети» приобретены за счет фонда ортопедические стельки 42 детям на сумму </w:t>
      </w:r>
      <w:r w:rsidRPr="007A27DD">
        <w:rPr>
          <w:rFonts w:ascii="Times New Roman" w:hAnsi="Times New Roman"/>
          <w:color w:val="000000" w:themeColor="text1"/>
          <w:sz w:val="24"/>
          <w:szCs w:val="24"/>
        </w:rPr>
        <w:t>11610,00 руб</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Ведется работа с КГБУЗ «Большемуртинская РБ» по вакцинопрофилактике в рамках национального календаря прививок, профилактике туберкулеза. В течение 2018 года проведена туберкулинадиагностика 97 детям. Прошли флюорографическое обследование 46 получателей социальных услуг. Согласно плана профилактических прививок проведена вакцинация против дифтерии 19 детям, против краснухи, кори, паротита 1 ребенку, против полиомиелита 14 детей. Получили ревакцинацию против клещевого энцефалита 4 ребенка. Вакцинированы против гриппа 100 детей.</w:t>
      </w:r>
    </w:p>
    <w:p w:rsidR="00C044E7" w:rsidRPr="007A27DD" w:rsidRDefault="00C044E7" w:rsidP="00C044E7">
      <w:pPr>
        <w:pStyle w:val="a9"/>
        <w:ind w:firstLine="709"/>
        <w:jc w:val="both"/>
        <w:rPr>
          <w:rFonts w:ascii="Times New Roman" w:eastAsia="Times New Roman" w:hAnsi="Times New Roman"/>
          <w:color w:val="000000" w:themeColor="text1"/>
          <w:sz w:val="24"/>
          <w:szCs w:val="24"/>
          <w:lang w:eastAsia="ru-RU"/>
        </w:rPr>
      </w:pPr>
      <w:r w:rsidRPr="007A27DD">
        <w:rPr>
          <w:rFonts w:ascii="Times New Roman" w:eastAsia="Times New Roman" w:hAnsi="Times New Roman"/>
          <w:color w:val="000000" w:themeColor="text1"/>
          <w:sz w:val="24"/>
          <w:szCs w:val="24"/>
          <w:lang w:eastAsia="ru-RU"/>
        </w:rPr>
        <w:t>На базе МБУ «Большемуртинский комплексный центр социального обслуживания населения» 76 детей прошли курс реабилитационных мероприятий: массаж 26 детей, ЛФК – 2 ребенка, массаж+ЛФК 48 ребенок. Всего в течение отчетного периода прошли курс реабилитационных мероприятий 76 человек.</w:t>
      </w:r>
    </w:p>
    <w:p w:rsidR="00C044E7" w:rsidRPr="007A27DD" w:rsidRDefault="00C044E7" w:rsidP="00C044E7">
      <w:pPr>
        <w:pStyle w:val="a9"/>
        <w:ind w:firstLine="709"/>
        <w:jc w:val="both"/>
        <w:rPr>
          <w:rFonts w:ascii="Times New Roman" w:eastAsia="Times New Roman" w:hAnsi="Times New Roman"/>
          <w:color w:val="000000" w:themeColor="text1"/>
          <w:sz w:val="24"/>
          <w:szCs w:val="24"/>
          <w:lang w:eastAsia="ru-RU"/>
        </w:rPr>
      </w:pPr>
      <w:r w:rsidRPr="007A27DD">
        <w:rPr>
          <w:rFonts w:ascii="Times New Roman" w:eastAsia="Times New Roman" w:hAnsi="Times New Roman"/>
          <w:color w:val="000000" w:themeColor="text1"/>
          <w:sz w:val="24"/>
          <w:szCs w:val="24"/>
          <w:lang w:eastAsia="ru-RU"/>
        </w:rPr>
        <w:t>6 детей прошли санаторно-курортное лечение на базе санатория «Красноярское Загорье».</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43 получателя социальных услуг за 2018 год прошли переосвидетельствование в ФКУ «ГБ МСЭ по Красноярскому краю» Минтруда России бюро №14. Из них 14 человек в связи с окончанием срока установления инвалидности, 39 детям скорректированы индивидуальные программы реабилитации и абилитации ребенка инвалида в части рекомендаций технических средств реабилитации (прописаны впервые, изменение антропометрических данных, отмена нуждаемости), рекомендаций по обучению.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Всего, в соответствии с индивидуальными программами реабилитации и абилитации инвалида, обеспечено техническими средствами реабилитации 44 ребенка. В том числе памперсами и абсорбирующим бельем 38 детей, ортопедической обувью 10 детей, креслами-колясками – 2 ребенка, туторами на голеностопный сустав – 1 ребенок.</w:t>
      </w:r>
    </w:p>
    <w:p w:rsidR="00C044E7" w:rsidRPr="007A27DD" w:rsidRDefault="00C044E7" w:rsidP="00C044E7">
      <w:pPr>
        <w:pStyle w:val="1"/>
        <w:shd w:val="clear" w:color="auto" w:fill="FFFFFF"/>
        <w:spacing w:before="0" w:beforeAutospacing="0" w:after="0" w:afterAutospacing="0"/>
        <w:ind w:firstLine="709"/>
        <w:jc w:val="both"/>
        <w:rPr>
          <w:color w:val="000000" w:themeColor="text1"/>
          <w:sz w:val="24"/>
          <w:szCs w:val="24"/>
        </w:rPr>
      </w:pPr>
      <w:r w:rsidRPr="007A27DD">
        <w:rPr>
          <w:b w:val="0"/>
          <w:color w:val="000000" w:themeColor="text1"/>
          <w:sz w:val="24"/>
          <w:szCs w:val="24"/>
        </w:rPr>
        <w:t xml:space="preserve">Ведется систематическое наблюдение за состоянием здоровья получателей социальных услуг. В рамках действующей лицензии на медицинскую деятельность первичную медико-санитарную помощь оказывают врач-педиатр, врач-психиатр, врач-стоматолог. Профилактический осмотр всех получателей социальных услуг проводится врачом-педиатром и врачом-психиатром ежеквартально. Лекарственное обеспечение осуществляется в соответствии с программой государственных гарантий оказания населению бесплатной медицинской помощи. Контроль за приобретением, учетом лекарственных препаратов, изделий медицинского назначения и дезинфецирующими средствами осуществляет комиссия по лекарственному обеспечению. Ежегодно, в июле, комиссия по лекарственному обеспечению формирует расчет потребности в лекарственных препаратах на следующий год. На основании потребности формируется </w:t>
      </w:r>
      <w:r w:rsidRPr="007A27DD">
        <w:rPr>
          <w:b w:val="0"/>
          <w:color w:val="000000" w:themeColor="text1"/>
          <w:sz w:val="24"/>
          <w:szCs w:val="24"/>
        </w:rPr>
        <w:lastRenderedPageBreak/>
        <w:t xml:space="preserve">формулярный список Учреждения. Закуп лекарственных препаратов, изделий медицинского назначения и дезинфицирующих средств осуществляется в соответствии ст.93 ч.17 п.5 Федерального закона от 05.04.2013 N 44-ФЗ "О контрактной системе в сфере закупок товаров, работ, услуг для обеспечения государственных и муниципальных нужд". Всего в 2018 году лекарственных препаратов, изделий медицинского назначения и дезинфецирующих средств было приобретено на общую сумму 316901,44 руб. Лекарственные препараты, не входящие в перечень жизненно необходимых лекарственных препаратов приобретаются целенаправленно.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С целью улучшения качества оказания социально-бытовой услуги были приобретены 45 матрацев с современным наполнителем Hollkon2400, который характеризуется безопасностью и гипоаллергенностью, на общую сумму 128 960,00 рублей. Из них 16 матрацев имеют влагонепроницаемые наматрацники, отличающиеся своей мягкостью. </w:t>
      </w:r>
    </w:p>
    <w:p w:rsidR="00C044E7" w:rsidRPr="007A27DD" w:rsidRDefault="00C044E7" w:rsidP="00C044E7">
      <w:pPr>
        <w:pStyle w:val="a9"/>
        <w:ind w:firstLine="709"/>
        <w:jc w:val="both"/>
        <w:rPr>
          <w:rFonts w:ascii="Times New Roman" w:hAnsi="Times New Roman"/>
          <w:color w:val="000000" w:themeColor="text1"/>
          <w:sz w:val="16"/>
          <w:szCs w:val="16"/>
        </w:rPr>
      </w:pPr>
    </w:p>
    <w:p w:rsidR="00C044E7" w:rsidRPr="007A27DD" w:rsidRDefault="00C044E7" w:rsidP="008A1783">
      <w:pPr>
        <w:pStyle w:val="a9"/>
        <w:ind w:firstLine="709"/>
        <w:jc w:val="both"/>
        <w:rPr>
          <w:rFonts w:ascii="Times New Roman" w:hAnsi="Times New Roman"/>
          <w:b/>
          <w:color w:val="000000" w:themeColor="text1"/>
          <w:sz w:val="24"/>
          <w:szCs w:val="24"/>
        </w:rPr>
      </w:pPr>
      <w:r w:rsidRPr="007A27DD">
        <w:rPr>
          <w:rFonts w:ascii="Times New Roman" w:hAnsi="Times New Roman"/>
          <w:b/>
          <w:color w:val="000000" w:themeColor="text1"/>
          <w:sz w:val="24"/>
          <w:szCs w:val="24"/>
        </w:rPr>
        <w:t>Обеспечение социально-правовых услуг.</w:t>
      </w:r>
    </w:p>
    <w:p w:rsidR="00C044E7" w:rsidRPr="007A27DD" w:rsidRDefault="00C044E7" w:rsidP="00C044E7">
      <w:pPr>
        <w:pStyle w:val="a9"/>
        <w:ind w:firstLine="709"/>
        <w:jc w:val="both"/>
        <w:rPr>
          <w:rFonts w:ascii="Times New Roman" w:hAnsi="Times New Roman"/>
          <w:color w:val="000000" w:themeColor="text1"/>
          <w:sz w:val="16"/>
          <w:szCs w:val="16"/>
        </w:rPr>
      </w:pP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 рамках оказания социально-правовых услуг в течение 2018 г. в связи с достижением возраста 14 лет 17 получателей социальных услуг получили паспорта, в судебном порядке установлен юридический статус 1 получателю социальных услуг,  ведется работа с судебными приставами исполнителями по алиментным обязательствам. Всего направлено 85 запросов в ОСП. Сделана перемена взыскателя по алиментам 6 получателям социальных услуг, к административной ответственности по ч. 1 ст. 5.35 КоАП РФ привлечено 8 должников, к уголовной ответственности по ч. 1 ст. 157 УК РФ привлечены 6 должников, 10 должников по алиментным обязательствам объявлены в розыск. Судебным приставом-исполнителем вынесено постановление о расчете задолженности по алиментам по 35 должникам. Проведена работа по вступлению в права наследования получателем социальных услуг.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Отправлено 35 запросов в районные управления образования по вопросу сохранности жилых помещений закрепленными за получателями социальных услуг. У 1 получателя социальных услуг жилое помещение сдается в аренду. Сданы документы в органы местного самоуправления на 11 получателей социальных услуг для  постановки на очередь детей-сирот и детей, оставшихся без попечения родителей согласно Закона Красноярского края «О защите прав ребенка» ст.17п.5.</w:t>
      </w:r>
    </w:p>
    <w:p w:rsidR="00C044E7" w:rsidRPr="007A27DD" w:rsidRDefault="00C044E7" w:rsidP="00C044E7">
      <w:pPr>
        <w:tabs>
          <w:tab w:val="left" w:pos="4820"/>
        </w:tabs>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4 получателя социальных услуг получают меры социальной поддержки при оплате коммунальных услуг.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На 100 получателей социальных услуг в УДО № 8646/0507 Красноярское отделение № 8646 ПАО «Сбербанк» открыт депозитный вклады «Пополняй» под 7,4 % годовых. </w:t>
      </w:r>
    </w:p>
    <w:p w:rsidR="00C044E7" w:rsidRPr="007A27DD" w:rsidRDefault="00C044E7" w:rsidP="00C044E7">
      <w:pPr>
        <w:pStyle w:val="a9"/>
        <w:ind w:firstLine="709"/>
        <w:jc w:val="both"/>
        <w:rPr>
          <w:rFonts w:ascii="Times New Roman" w:hAnsi="Times New Roman"/>
          <w:color w:val="000000" w:themeColor="text1"/>
          <w:sz w:val="18"/>
          <w:szCs w:val="18"/>
        </w:rPr>
      </w:pPr>
    </w:p>
    <w:p w:rsidR="00C044E7" w:rsidRPr="007A27DD" w:rsidRDefault="00C044E7" w:rsidP="008A1783">
      <w:pPr>
        <w:pStyle w:val="a9"/>
        <w:ind w:firstLine="709"/>
        <w:jc w:val="both"/>
        <w:rPr>
          <w:rFonts w:ascii="Times New Roman" w:hAnsi="Times New Roman"/>
          <w:color w:val="000000" w:themeColor="text1"/>
          <w:sz w:val="24"/>
          <w:szCs w:val="24"/>
        </w:rPr>
      </w:pPr>
      <w:r w:rsidRPr="007A27DD">
        <w:rPr>
          <w:rFonts w:ascii="Times New Roman" w:hAnsi="Times New Roman"/>
          <w:b/>
          <w:color w:val="000000" w:themeColor="text1"/>
          <w:sz w:val="24"/>
          <w:szCs w:val="24"/>
        </w:rPr>
        <w:t>Организация рационального питания.</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Питание детей в учреждение организовано в соответствии с 14-ти дневным меню, разработанным ООО «Фонд санитарно-эпидемиологического благополучия», согласовано с Управлением федеральной службы по надзору в сфере защиты прав потребителей по Красноярскому краю 09.01.2017 года. Меню рассчитано на 6-кратный прием пищи – завтрак, 2 завтрак, обед, полдник, ужин, паужин. </w:t>
      </w:r>
      <w:r w:rsidRPr="007A27DD">
        <w:rPr>
          <w:rFonts w:ascii="Times New Roman" w:eastAsia="Times New Roman" w:hAnsi="Times New Roman"/>
          <w:color w:val="000000" w:themeColor="text1"/>
          <w:sz w:val="24"/>
          <w:szCs w:val="24"/>
        </w:rPr>
        <w:t>В учреждении имеется программа производственного контроля, в соответствии с которой проводятся лабораторн</w:t>
      </w:r>
      <w:r w:rsidRPr="007A27DD">
        <w:rPr>
          <w:rFonts w:ascii="Times New Roman" w:hAnsi="Times New Roman"/>
          <w:color w:val="000000" w:themeColor="text1"/>
          <w:sz w:val="24"/>
          <w:szCs w:val="24"/>
        </w:rPr>
        <w:t>ые исследования</w:t>
      </w:r>
      <w:r w:rsidRPr="007A27DD">
        <w:rPr>
          <w:rFonts w:ascii="Times New Roman" w:eastAsia="Times New Roman" w:hAnsi="Times New Roman"/>
          <w:color w:val="000000" w:themeColor="text1"/>
          <w:sz w:val="24"/>
          <w:szCs w:val="24"/>
        </w:rPr>
        <w:t xml:space="preserve"> готовой продукции</w:t>
      </w:r>
      <w:r w:rsidRPr="007A27DD">
        <w:rPr>
          <w:rFonts w:ascii="Times New Roman" w:hAnsi="Times New Roman"/>
          <w:color w:val="000000" w:themeColor="text1"/>
          <w:sz w:val="24"/>
          <w:szCs w:val="24"/>
        </w:rPr>
        <w:t xml:space="preserve"> 1 раз в квартал. </w:t>
      </w:r>
      <w:r w:rsidRPr="007A27DD">
        <w:rPr>
          <w:rFonts w:ascii="Times New Roman" w:eastAsia="Times New Roman" w:hAnsi="Times New Roman"/>
          <w:color w:val="000000" w:themeColor="text1"/>
          <w:sz w:val="24"/>
          <w:szCs w:val="24"/>
        </w:rPr>
        <w:t>Ежедневно проводится 100% витаминизация третьих блюд. При приготовлении готовых блюд используется йодированная соль</w:t>
      </w:r>
      <w:r w:rsidRPr="007A27DD">
        <w:rPr>
          <w:rFonts w:ascii="Times New Roman" w:hAnsi="Times New Roman"/>
          <w:color w:val="000000" w:themeColor="text1"/>
          <w:sz w:val="24"/>
          <w:szCs w:val="24"/>
        </w:rPr>
        <w:t xml:space="preserve">. </w:t>
      </w:r>
      <w:r w:rsidRPr="007A27DD">
        <w:rPr>
          <w:rFonts w:ascii="Times New Roman" w:eastAsia="Times New Roman" w:hAnsi="Times New Roman"/>
          <w:color w:val="000000" w:themeColor="text1"/>
          <w:sz w:val="24"/>
          <w:szCs w:val="24"/>
        </w:rPr>
        <w:t>С целью соблюдения санитарно-эпидемиологических требований, предъявляемым к продуктам, в учреждении создана комиссия по приёмки продуктов на склад. А также, комиссия осуществляет контроль за нормативной и технической документацией, подтверждающей качество и безопасность поступающих продуктов. Контроль за качеством готовой продукции, который проводится органолептическим методом, осуществляет бракеражная комиссия утвержденная приказом по учреждению в составе трех человек.</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1 ребенку по рекомендации врача-гастроэнтеролога рекомендовано дополнительно лечебное питание в связи с тяжелой белково-энергетической недостаточностью. В связи с чем, ребенку приобретено и дается в качестве дополнительного питания напиток «Формула роста Стандарт», зарегистрированный Федеральной службой Роспотребнадзора на основании экспертного </w:t>
      </w:r>
      <w:r w:rsidRPr="007A27DD">
        <w:rPr>
          <w:rFonts w:ascii="Times New Roman" w:hAnsi="Times New Roman"/>
          <w:color w:val="000000" w:themeColor="text1"/>
          <w:sz w:val="24"/>
          <w:szCs w:val="24"/>
        </w:rPr>
        <w:lastRenderedPageBreak/>
        <w:t xml:space="preserve">заключения ФГБУ «НИИ питания РАМН» от 13.12.2012 г за №42/Э -2230/и-12 и внесен в реестр за № </w:t>
      </w:r>
      <w:r w:rsidRPr="007A27DD">
        <w:rPr>
          <w:rFonts w:ascii="Times New Roman" w:hAnsi="Times New Roman"/>
          <w:color w:val="000000" w:themeColor="text1"/>
          <w:sz w:val="24"/>
          <w:szCs w:val="24"/>
          <w:lang w:val="en-US"/>
        </w:rPr>
        <w:t>RU</w:t>
      </w:r>
      <w:r w:rsidRPr="007A27DD">
        <w:rPr>
          <w:rFonts w:ascii="Times New Roman" w:hAnsi="Times New Roman"/>
          <w:color w:val="000000" w:themeColor="text1"/>
          <w:sz w:val="24"/>
          <w:szCs w:val="24"/>
        </w:rPr>
        <w:t>.77.99.19.004.Е.005566.11.16 от 24.11.2016г.</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соответствии с СанПин 2.4.3259-15 «Санитарно-эпидемиологические требования к устройству, содержанию и организации режима работы организаций для детей сирот и детей, оставшихся без попечения родителей» в учреждении организован питьевой режим. Для питья используется кипяченая вода. Смена воды происходит каждые 3 часа, обработка чайников проводится 2 раза в день методом кипячения на пищеблоке.</w:t>
      </w:r>
    </w:p>
    <w:p w:rsidR="00C044E7" w:rsidRPr="007A27DD" w:rsidRDefault="00C044E7" w:rsidP="00C044E7">
      <w:pPr>
        <w:spacing w:after="0" w:line="240" w:lineRule="auto"/>
        <w:ind w:firstLine="709"/>
        <w:jc w:val="both"/>
        <w:rPr>
          <w:rFonts w:ascii="Times New Roman" w:hAnsi="Times New Roman"/>
          <w:color w:val="000000" w:themeColor="text1"/>
          <w:sz w:val="16"/>
          <w:szCs w:val="16"/>
        </w:rPr>
      </w:pPr>
    </w:p>
    <w:p w:rsidR="00C044E7" w:rsidRPr="007A27DD" w:rsidRDefault="00C044E7" w:rsidP="008A1783">
      <w:pPr>
        <w:spacing w:after="0" w:line="240" w:lineRule="auto"/>
        <w:ind w:firstLine="709"/>
        <w:jc w:val="both"/>
        <w:rPr>
          <w:rFonts w:ascii="Times New Roman" w:hAnsi="Times New Roman"/>
          <w:b/>
          <w:color w:val="000000" w:themeColor="text1"/>
          <w:sz w:val="24"/>
          <w:szCs w:val="24"/>
        </w:rPr>
      </w:pPr>
      <w:r w:rsidRPr="007A27DD">
        <w:rPr>
          <w:rFonts w:ascii="Times New Roman" w:hAnsi="Times New Roman"/>
          <w:b/>
          <w:color w:val="000000" w:themeColor="text1"/>
          <w:sz w:val="24"/>
          <w:szCs w:val="24"/>
        </w:rPr>
        <w:t>Санитарно-эпидемиологическая работа</w:t>
      </w:r>
      <w:r w:rsidR="008A1783" w:rsidRPr="007A27DD">
        <w:rPr>
          <w:rFonts w:ascii="Times New Roman" w:hAnsi="Times New Roman"/>
          <w:b/>
          <w:color w:val="000000" w:themeColor="text1"/>
          <w:sz w:val="24"/>
          <w:szCs w:val="24"/>
        </w:rPr>
        <w:t>.</w:t>
      </w:r>
    </w:p>
    <w:p w:rsidR="00C044E7" w:rsidRPr="007A27DD" w:rsidRDefault="00C044E7" w:rsidP="00C044E7">
      <w:pPr>
        <w:spacing w:after="0" w:line="240" w:lineRule="auto"/>
        <w:ind w:firstLine="709"/>
        <w:jc w:val="both"/>
        <w:rPr>
          <w:rFonts w:ascii="Times New Roman" w:hAnsi="Times New Roman"/>
          <w:b/>
          <w:color w:val="000000" w:themeColor="text1"/>
          <w:sz w:val="16"/>
          <w:szCs w:val="16"/>
        </w:rPr>
      </w:pP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 целью соблюдения санитарно-эпидемиологического режима в Учреждении проводятся регулярные рейды на пищеблоке, в банно-прачечном комплексе и в жилых корпусах. Осуществляется постоянный контроль за проведением влажных уборок. Текущие влажные уборки проводятся ежедневно с применение моющих и дезинфицирующих средств с отметкой об исполнении в журналах влажных уборок. Генеральные уборки проводятся согласно утвержденного графика в спальнях, игровых, классных комнатах 2 раза в месяц, в остальных помещениях 1 раз в месяц с применением моющих и дезинфицирующих средств с последующим обеззараживанием воздуха (кварцеванием) с отметкой в журнале генеральных уборок. Осуществляется постоянный контроль за наличием, состоянием, маркировкой, условиями хранения уборочного инвентаря.</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Ведется постоянный контроль на пищеблоке за соблюдением товарного соседства пищевых продуктов, поточного приготовления готовых блюд, наличие маркировки разделочного инвентаря, кухонной посуды. При проверке моечного инвентаря и оборудования проводится опрос мойщиков посуды по правилам мытья и дезинфекции столовой и кухонной посуды. Осуществляется постоянный контроль за наличие в достаточном количестве моющих и дезинфицирующих средств.</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банно-прачечном комплексе контролируется правильность доставки грязного и чистого белья, соблюдение дезинфекционного режима.</w:t>
      </w:r>
    </w:p>
    <w:p w:rsidR="00C044E7" w:rsidRPr="007A27DD" w:rsidRDefault="00C044E7" w:rsidP="00C044E7">
      <w:pPr>
        <w:spacing w:after="0" w:line="240" w:lineRule="auto"/>
        <w:ind w:firstLine="709"/>
        <w:jc w:val="both"/>
        <w:rPr>
          <w:rFonts w:ascii="Times New Roman" w:hAnsi="Times New Roman"/>
          <w:b/>
          <w:color w:val="000000" w:themeColor="text1"/>
          <w:sz w:val="24"/>
          <w:szCs w:val="24"/>
        </w:rPr>
      </w:pPr>
      <w:r w:rsidRPr="007A27DD">
        <w:rPr>
          <w:rFonts w:ascii="Times New Roman" w:hAnsi="Times New Roman"/>
          <w:color w:val="000000" w:themeColor="text1"/>
          <w:sz w:val="24"/>
          <w:szCs w:val="24"/>
        </w:rPr>
        <w:t>В постоянном режиме осуществляется контроль за предоставлением санитарно-гигиенических услуг: осуществлением ухода за телом, стиркой нательного и постельного белья, своевременной заменой мягкого инвентаря.</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учреждение на штатной должности работает дезинфектор. Ежемесячно проводятся мероприятия по дератизации и 1 раз в квартал по дезинсекции помещений интерната. А также, ежемесячно проводится осмотр помещений учреждения на наличие членистоногих насекомых. В мае 2018 года проведена акарицидная обработка территории интерната.</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Согласно СанПин 3.2.3215-14 «Профилактика паразитарных болезней на территории РФ» с целью профилактики педикулеза и чесотки проводятся еженедельные осмотры на педикулез и чесотку. За отчетный период проведено 5684 осмотров.</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Учреждении имеется дезинфекционная камера. С целью предупреждения возникновения инфекционных заболеваний проводится профилактическая камерная дезинфекция постельных принадлежностей и белья. За 2018 год в дезинфекционной камере обработано 3102 кг.</w:t>
      </w:r>
      <w:r w:rsidRPr="007A27DD">
        <w:rPr>
          <w:rFonts w:ascii="Times New Roman" w:hAnsi="Times New Roman"/>
          <w:b/>
          <w:color w:val="000000" w:themeColor="text1"/>
          <w:sz w:val="24"/>
          <w:szCs w:val="24"/>
        </w:rPr>
        <w:t xml:space="preserve">    </w:t>
      </w:r>
    </w:p>
    <w:p w:rsidR="00C044E7" w:rsidRPr="007A27DD" w:rsidRDefault="00C044E7" w:rsidP="00C044E7">
      <w:pPr>
        <w:spacing w:after="0" w:line="240" w:lineRule="auto"/>
        <w:ind w:firstLine="709"/>
        <w:jc w:val="both"/>
        <w:rPr>
          <w:rFonts w:ascii="Times New Roman" w:hAnsi="Times New Roman"/>
          <w:color w:val="000000" w:themeColor="text1"/>
          <w:sz w:val="16"/>
          <w:szCs w:val="16"/>
        </w:rPr>
      </w:pPr>
    </w:p>
    <w:p w:rsidR="00C044E7" w:rsidRPr="007A27DD" w:rsidRDefault="00C044E7" w:rsidP="008A1783">
      <w:pPr>
        <w:spacing w:after="0" w:line="240" w:lineRule="auto"/>
        <w:ind w:firstLine="709"/>
        <w:jc w:val="both"/>
        <w:rPr>
          <w:rFonts w:ascii="Times New Roman" w:hAnsi="Times New Roman"/>
          <w:b/>
          <w:color w:val="000000" w:themeColor="text1"/>
          <w:sz w:val="24"/>
          <w:szCs w:val="24"/>
        </w:rPr>
      </w:pPr>
      <w:r w:rsidRPr="007A27DD">
        <w:rPr>
          <w:rFonts w:ascii="Times New Roman" w:hAnsi="Times New Roman"/>
          <w:b/>
          <w:color w:val="000000" w:themeColor="text1"/>
          <w:sz w:val="24"/>
          <w:szCs w:val="24"/>
        </w:rPr>
        <w:t>Социально-педагогическая деятельность учреждения</w:t>
      </w:r>
      <w:r w:rsidR="008A1783" w:rsidRPr="007A27DD">
        <w:rPr>
          <w:rFonts w:ascii="Times New Roman" w:hAnsi="Times New Roman"/>
          <w:b/>
          <w:color w:val="000000" w:themeColor="text1"/>
          <w:sz w:val="24"/>
          <w:szCs w:val="24"/>
        </w:rPr>
        <w:t>.</w:t>
      </w:r>
    </w:p>
    <w:p w:rsidR="00C044E7" w:rsidRPr="007A27DD" w:rsidRDefault="00C044E7" w:rsidP="00C044E7">
      <w:pPr>
        <w:spacing w:after="0" w:line="240" w:lineRule="auto"/>
        <w:ind w:firstLine="709"/>
        <w:jc w:val="both"/>
        <w:rPr>
          <w:rFonts w:ascii="Times New Roman" w:hAnsi="Times New Roman"/>
          <w:color w:val="000000" w:themeColor="text1"/>
          <w:sz w:val="16"/>
          <w:szCs w:val="16"/>
        </w:rPr>
      </w:pP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По состоянию на 31 декабря 2018 года в интернате проживающих 113 детей с различной патологией. </w:t>
      </w:r>
    </w:p>
    <w:p w:rsidR="00C044E7" w:rsidRPr="007A27DD" w:rsidRDefault="00C044E7" w:rsidP="00C044E7">
      <w:pPr>
        <w:pStyle w:val="a9"/>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Согласно ФЗ «Об образовании» все воспитанники интерната обучаются.</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3 детей по рекомендациям территориального ПМПК и согласно ФЗ «Об образовании» обучаются по программе дошкольного образования «РАЗВИВАЙ-КА» лицензия № 8015-л  от 19.05.2015 года на базе нашего учреждения. Цель данной программы: является формирование базовых жизненных компетенций у детей-инвалидов с тяжелой степенью умственной отсталости, воспитывающихся в стационарных учереждениях социального обслуживания. 101 ребенок  по рекомендациям территориального ПМПК обучаются по адаптивной общеобразовательной программе для детей с тяжелой и умеренной степенью умственной отсталости в КГБОУ «Большемуртинская школа-интернат». Обучение 90 детей проходят по программе СИПР по надомной форме обучения, на базе КГБУ СО «Психоневрологический интернат для детей «Родничок», 11 детей обучаются очно на базе КГБОУ «Большемуртинская школа–интернат»  по </w:t>
      </w:r>
      <w:r w:rsidRPr="007A27DD">
        <w:rPr>
          <w:rFonts w:ascii="Times New Roman" w:hAnsi="Times New Roman"/>
          <w:color w:val="000000" w:themeColor="text1"/>
          <w:sz w:val="24"/>
          <w:szCs w:val="24"/>
        </w:rPr>
        <w:lastRenderedPageBreak/>
        <w:t>индивидуальному маршруту обучения. Со школой заключены договора о предоставлении образовательных услуг. В 2018 году закончивших обучение детей – нет. 10 детей имеют свидетельство об окончании обучения.</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Педагог дополнительного образования в учреждении реализует программу «Хозяюшка»  по данной программе занимаются 17 детей в возрасте от 10 до 19 лет. На занятиях СБО дети учатся готовить  простые блюда и обучаются культуре поведения.</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Все  воспитанники интерната в течение учебного года обучаются по программе дополнительного образования «Кроха»,  лицензия № 8015-л  от 19.05.2015 года, целью которой является формирование базовых жизненных компетенций у детей, воспитывающихся в стационарных учреждениях социального обслуживания. </w:t>
      </w:r>
    </w:p>
    <w:p w:rsidR="00C044E7" w:rsidRPr="007A27DD" w:rsidRDefault="00C044E7" w:rsidP="00C044E7">
      <w:pPr>
        <w:spacing w:after="0" w:line="240" w:lineRule="auto"/>
        <w:ind w:firstLine="709"/>
        <w:jc w:val="both"/>
        <w:rPr>
          <w:rFonts w:ascii="Times New Roman" w:hAnsi="Times New Roman"/>
          <w:i/>
          <w:color w:val="000000" w:themeColor="text1"/>
          <w:sz w:val="24"/>
          <w:szCs w:val="24"/>
        </w:rPr>
      </w:pPr>
      <w:r w:rsidRPr="007A27DD">
        <w:rPr>
          <w:rFonts w:ascii="Times New Roman" w:hAnsi="Times New Roman"/>
          <w:color w:val="000000" w:themeColor="text1"/>
          <w:sz w:val="24"/>
          <w:szCs w:val="24"/>
        </w:rPr>
        <w:t>Основными  направлениями деятельности педагогов и специалистов в рамках реализации данной программы являются: учебно-методическое, коррекционно-развивающее, воспитательное, физкультурно-оздоровительное</w:t>
      </w:r>
      <w:r w:rsidRPr="007A27DD">
        <w:rPr>
          <w:rFonts w:ascii="Times New Roman" w:hAnsi="Times New Roman"/>
          <w:i/>
          <w:color w:val="000000" w:themeColor="text1"/>
          <w:sz w:val="24"/>
          <w:szCs w:val="24"/>
        </w:rPr>
        <w:t xml:space="preserve">, </w:t>
      </w:r>
      <w:r w:rsidRPr="007A27DD">
        <w:rPr>
          <w:rFonts w:ascii="Times New Roman" w:hAnsi="Times New Roman"/>
          <w:color w:val="000000" w:themeColor="text1"/>
          <w:sz w:val="24"/>
          <w:szCs w:val="24"/>
        </w:rPr>
        <w:t>социально–трудовое, художественно-эстетическое</w:t>
      </w:r>
      <w:r w:rsidRPr="007A27DD">
        <w:rPr>
          <w:rFonts w:ascii="Times New Roman" w:hAnsi="Times New Roman"/>
          <w:i/>
          <w:color w:val="000000" w:themeColor="text1"/>
          <w:sz w:val="24"/>
          <w:szCs w:val="24"/>
        </w:rPr>
        <w:t xml:space="preserve">. </w:t>
      </w:r>
    </w:p>
    <w:p w:rsidR="00C044E7" w:rsidRPr="007A27DD" w:rsidRDefault="00C044E7" w:rsidP="00C044E7">
      <w:pPr>
        <w:pStyle w:val="ac"/>
        <w:spacing w:before="0" w:beforeAutospacing="0" w:after="0" w:afterAutospacing="0"/>
        <w:ind w:firstLine="709"/>
        <w:jc w:val="both"/>
        <w:rPr>
          <w:bCs/>
          <w:color w:val="000000" w:themeColor="text1"/>
        </w:rPr>
      </w:pPr>
      <w:r w:rsidRPr="007A27DD">
        <w:rPr>
          <w:rStyle w:val="ab"/>
          <w:b w:val="0"/>
          <w:color w:val="000000" w:themeColor="text1"/>
        </w:rPr>
        <w:t xml:space="preserve">Воспитательный процесс в интернате осуществляется согласно годового и ежемесячных планов по направлениям деятельности.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Основной формой обучения детей являются занятия и  мероприятия с использованием инновационных методов: театрализованная деятельность (кукольный театр с элементами театрализации); художественно-эстетическая деятельность (рисование ладошками, рисование на песке, ниткография, пластилинография).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Воспитатели (помимо занятий по дополнительной программе) организуют занятия  по интересам, в которых дети учатся изготавливать поделки из различных материалов, реализуя свой творческий потенциал.</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 интернате действует кружковая деятельность по различным направлениям. Организована работа 8 кружков: «Рукодельница», «Умелые ручки», «Здоровье в порядке-спасибо зарядке», «Веселые нотки»,  «Мы познаем мир», «Марья-искусница», «Мы – мастера», «Быстрее! Выше! Сильнее!».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Дети посещают 1 творческое объединение в МКОУ ДО «Большемуртинский ДТ»: Мягкая игрушка. И 6 объединений в КГБОУ «Большемуртинская школа-интернат»: «Бумажкино царство», «Лоскутное шитье», «Умелица», «Золотая стружка», «Домовенок», «ОФП».</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w:t>
      </w:r>
      <w:r w:rsidR="007235D5">
        <w:rPr>
          <w:rFonts w:ascii="Times New Roman" w:hAnsi="Times New Roman"/>
          <w:color w:val="000000" w:themeColor="text1"/>
          <w:sz w:val="24"/>
          <w:szCs w:val="24"/>
        </w:rPr>
        <w:t xml:space="preserve">оспитанники интерната принимали </w:t>
      </w:r>
      <w:r w:rsidRPr="007A27DD">
        <w:rPr>
          <w:rFonts w:ascii="Times New Roman" w:hAnsi="Times New Roman"/>
          <w:color w:val="000000" w:themeColor="text1"/>
          <w:sz w:val="24"/>
          <w:szCs w:val="24"/>
        </w:rPr>
        <w:t>участие в конкурсе чтецов «Рождественские чтения» проходившем в Культурно-историческом центре «Успенский». Награда - 1 место.</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Большое внимание педагогов в учреждении уделяется работе по формированию здорового образа жизни и сохранению здоровья детей, используя здоровьесберегающие технологии: подвижные и спортивные игры, физкультурные занятия, динамические паузы во время занятий, релаксацию, утреннюю гимнастику, пальчиковую гимнастику.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Во время учебного года регулярно осуществляются выезды в МКУ ДО Большемуртинскую ДЮСШ на спортивную секцию по футболу согласно составленному расписанию.</w:t>
      </w:r>
    </w:p>
    <w:p w:rsidR="00C044E7" w:rsidRPr="007A27DD" w:rsidRDefault="00C044E7" w:rsidP="00C044E7">
      <w:pPr>
        <w:pStyle w:val="ac"/>
        <w:spacing w:before="0" w:beforeAutospacing="0" w:after="0" w:afterAutospacing="0"/>
        <w:ind w:firstLine="709"/>
        <w:jc w:val="both"/>
        <w:rPr>
          <w:color w:val="000000" w:themeColor="text1"/>
        </w:rPr>
      </w:pPr>
      <w:r w:rsidRPr="007A27DD">
        <w:rPr>
          <w:rStyle w:val="ab"/>
          <w:b w:val="0"/>
          <w:color w:val="000000" w:themeColor="text1"/>
        </w:rPr>
        <w:t>Сотрудники интерната организуют мероприятия для воспитанников, используя разные формы:</w:t>
      </w:r>
      <w:r w:rsidRPr="007A27DD">
        <w:rPr>
          <w:rStyle w:val="ab"/>
          <w:color w:val="000000" w:themeColor="text1"/>
        </w:rPr>
        <w:t xml:space="preserve"> </w:t>
      </w:r>
      <w:r w:rsidRPr="007A27DD">
        <w:rPr>
          <w:color w:val="000000" w:themeColor="text1"/>
        </w:rPr>
        <w:t xml:space="preserve">соревнования, концерты,  викторины, конкурсы,  праздники,  экскурсии, выставки и др.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За отчетный период было проведено 104 культурно-массовых мероприятия, которые проводились как внутри интерната, так и за его пределами. Большую роль в социализации детей-инвалидов, в приобретении опыта общения и расширения кругозора   играют выездные мероприятия.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Помимо основных мероприятий воспитатели в группах осуществляют активный и пассивный досуг, регулярно проводят «Дни именинника», дискотеки и развлечения, организуют просмотр мультфильмов, фильмов и прослушивание музыки.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  В учреждении действует попечительский совет в составе 8 человек, который является общественным органом. Он создан с целью оказания содействия администрации в организации уставной деятельности Учреждения и осуществлении контрольных функций.</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Основными направлениями деятельности Попечительского совета являются:</w:t>
      </w:r>
    </w:p>
    <w:p w:rsidR="00C044E7" w:rsidRPr="007A27DD" w:rsidRDefault="00C044E7" w:rsidP="00C044E7">
      <w:pPr>
        <w:autoSpaceDE w:val="0"/>
        <w:autoSpaceDN w:val="0"/>
        <w:adjustRightInd w:val="0"/>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-содействие в привлечении внебюджетных источников финансирования Учреждения;</w:t>
      </w:r>
    </w:p>
    <w:p w:rsidR="00C044E7" w:rsidRPr="007A27DD" w:rsidRDefault="00C044E7" w:rsidP="00C044E7">
      <w:pPr>
        <w:autoSpaceDE w:val="0"/>
        <w:autoSpaceDN w:val="0"/>
        <w:adjustRightInd w:val="0"/>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-содействие в финансировании нововведений, способствующих дальнейшему совершенствованию управления Учреждением, укреплению его материально - технической базы;</w:t>
      </w:r>
    </w:p>
    <w:p w:rsidR="00C044E7" w:rsidRPr="007A27DD" w:rsidRDefault="00C044E7" w:rsidP="00C044E7">
      <w:pPr>
        <w:autoSpaceDE w:val="0"/>
        <w:autoSpaceDN w:val="0"/>
        <w:adjustRightInd w:val="0"/>
        <w:spacing w:after="0" w:line="240" w:lineRule="auto"/>
        <w:ind w:firstLine="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lastRenderedPageBreak/>
        <w:t>-содействие в улучшении культурно-бытового и социально-медицинского обслуживания воспитанников проживающих в Учреждении;</w:t>
      </w:r>
    </w:p>
    <w:p w:rsidR="00C044E7" w:rsidRPr="007A27DD" w:rsidRDefault="00C044E7" w:rsidP="00C044E7">
      <w:pPr>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-оказание содействия получателям социальных услуг в приобретении личных вещей;</w:t>
      </w:r>
    </w:p>
    <w:p w:rsidR="00C044E7" w:rsidRPr="007A27DD" w:rsidRDefault="00C044E7" w:rsidP="00C044E7">
      <w:pPr>
        <w:autoSpaceDE w:val="0"/>
        <w:autoSpaceDN w:val="0"/>
        <w:adjustRightInd w:val="0"/>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-содействие в совершенствовании воспитательного процесса;</w:t>
      </w:r>
    </w:p>
    <w:p w:rsidR="00C044E7" w:rsidRPr="007A27DD" w:rsidRDefault="00C044E7" w:rsidP="00C044E7">
      <w:pPr>
        <w:autoSpaceDE w:val="0"/>
        <w:autoSpaceDN w:val="0"/>
        <w:adjustRightInd w:val="0"/>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-участие в организации новых форм обслуживания получателей социальных услуг;</w:t>
      </w:r>
    </w:p>
    <w:p w:rsidR="00C044E7" w:rsidRPr="007A27DD" w:rsidRDefault="00C044E7" w:rsidP="00C044E7">
      <w:pPr>
        <w:autoSpaceDE w:val="0"/>
        <w:autoSpaceDN w:val="0"/>
        <w:adjustRightInd w:val="0"/>
        <w:spacing w:after="0" w:line="240" w:lineRule="auto"/>
        <w:ind w:left="568"/>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-внесение предложений в администрацию Учреждения, а также в органы государственной власти по вопросам защиты прав и интересов получателей социальных услуг.</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2018г. попечительским советом была оказана помощь в проведении диспансеризации воспитанников и организации социально-культурных мероприятий для воспитанников интерната, а именно:</w:t>
      </w:r>
    </w:p>
    <w:p w:rsidR="00C044E7" w:rsidRPr="007A27DD" w:rsidRDefault="00C044E7" w:rsidP="00C044E7">
      <w:pPr>
        <w:numPr>
          <w:ilvl w:val="0"/>
          <w:numId w:val="6"/>
        </w:numPr>
        <w:spacing w:after="0" w:line="240" w:lineRule="auto"/>
        <w:ind w:left="0" w:firstLine="709"/>
        <w:contextualSpacing/>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Занятие по иппотерапи на базе КГБУ СО «Психоневрологический и</w:t>
      </w:r>
      <w:r w:rsidR="00EB118B">
        <w:rPr>
          <w:rFonts w:ascii="Times New Roman" w:hAnsi="Times New Roman"/>
          <w:color w:val="000000" w:themeColor="text1"/>
          <w:sz w:val="24"/>
          <w:szCs w:val="24"/>
        </w:rPr>
        <w:t>н</w:t>
      </w:r>
      <w:r w:rsidRPr="007A27DD">
        <w:rPr>
          <w:rFonts w:ascii="Times New Roman" w:hAnsi="Times New Roman"/>
          <w:color w:val="000000" w:themeColor="text1"/>
          <w:sz w:val="24"/>
          <w:szCs w:val="24"/>
        </w:rPr>
        <w:t>тернат для детей «Родничок»</w:t>
      </w:r>
    </w:p>
    <w:p w:rsidR="00C044E7" w:rsidRPr="007A27DD" w:rsidRDefault="00C044E7" w:rsidP="00C044E7">
      <w:pPr>
        <w:numPr>
          <w:ilvl w:val="0"/>
          <w:numId w:val="6"/>
        </w:numPr>
        <w:spacing w:after="0" w:line="240" w:lineRule="auto"/>
        <w:ind w:left="0" w:firstLine="709"/>
        <w:contextualSpacing/>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Цирковое представление в Красноярском государственном цирке.</w:t>
      </w:r>
    </w:p>
    <w:p w:rsidR="00C044E7" w:rsidRPr="007A27DD" w:rsidRDefault="00C044E7" w:rsidP="00C044E7">
      <w:pPr>
        <w:numPr>
          <w:ilvl w:val="0"/>
          <w:numId w:val="6"/>
        </w:numPr>
        <w:spacing w:after="0" w:line="240" w:lineRule="auto"/>
        <w:ind w:left="0"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Причащение воспитанников отцом Сергием Рыжовым на базе КГБУ СО «Психоневрологический интернат для детей «Родничок»</w:t>
      </w:r>
    </w:p>
    <w:p w:rsidR="00C044E7" w:rsidRPr="007A27DD" w:rsidRDefault="00C044E7" w:rsidP="00C044E7">
      <w:pPr>
        <w:numPr>
          <w:ilvl w:val="0"/>
          <w:numId w:val="6"/>
        </w:numPr>
        <w:spacing w:after="0" w:line="240" w:lineRule="auto"/>
        <w:ind w:left="0"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Посещение воспитанниками базы отдыха «Бузим».</w:t>
      </w:r>
    </w:p>
    <w:p w:rsidR="00C044E7" w:rsidRPr="007A27DD" w:rsidRDefault="00C044E7" w:rsidP="00C044E7">
      <w:pPr>
        <w:numPr>
          <w:ilvl w:val="0"/>
          <w:numId w:val="6"/>
        </w:numPr>
        <w:spacing w:after="0" w:line="240" w:lineRule="auto"/>
        <w:ind w:left="0"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Экскурсия на теплоходе «Чкалов»</w:t>
      </w:r>
    </w:p>
    <w:p w:rsidR="00C044E7" w:rsidRPr="007A27DD" w:rsidRDefault="00C044E7" w:rsidP="00C044E7">
      <w:pPr>
        <w:numPr>
          <w:ilvl w:val="0"/>
          <w:numId w:val="6"/>
        </w:numPr>
        <w:spacing w:after="0" w:line="240" w:lineRule="auto"/>
        <w:ind w:left="0"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Новогоднее представление в КГБУ СО «Психоневрологический интернат для детей «Родничок»</w:t>
      </w:r>
    </w:p>
    <w:p w:rsidR="00C044E7" w:rsidRPr="007A27DD" w:rsidRDefault="00C044E7" w:rsidP="00C044E7">
      <w:pPr>
        <w:numPr>
          <w:ilvl w:val="0"/>
          <w:numId w:val="6"/>
        </w:numPr>
        <w:spacing w:after="0" w:line="240" w:lineRule="auto"/>
        <w:ind w:left="0"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Приобретение новогодних подарков и игрушек для воспитанников интерната.</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В интернате функционирует Совет по профилактике самовольных уходов и правонарушений. Проводится работа по формированию законопослушного поведения и здорового образа жизни воспитанников, по профилактике девиантного и асоциального поведения, по социальной адаптации и реабилитации воспитанников «группы риска».</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За отчетный период 2018 года проведено 13 заседаний Совета по профилактике.</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Самовольных уходов в отчетный период – 7.</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Ведется  профилактическая работа по созданию положительной мотивации на нормы проживания и общения в коллективе. Составлены и откорректированы индивидуальные планы работы.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Проводится работа по социально-трудовой реабилитации  детей с тяжелым нарушением интеллекта. Прививаются им ряд  навыков, позволяющих приобрести относительную долю самостоятельности в устройстве собственной жизни и повышении ее качества. </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Учреждение продолжает сотрудничество по соглашению с организациями МЦ «Лидер и  РЦ «Енисей», которые оказывают нашему учреждению волонтерские услуги, в которые входят:</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-организация бескорыстного выполнения добровольцами работы направленной на реабилитацию детей-инвалидов: социокультурную, социально-трудовую реабилитацию.</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организация безвозмездной добровольческой деятельности, направленной на благоустройство территории интерната.</w:t>
      </w:r>
    </w:p>
    <w:p w:rsidR="00C044E7" w:rsidRPr="007A27DD" w:rsidRDefault="00C044E7" w:rsidP="00C044E7">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 xml:space="preserve">Кроме волонтерской помощи, за отчетный период учреждению была оказана спонсорская помощь в приобретении необходимых товаров на общую сумму 238 401,00 рублей, это: спортивный инвентарь, новогодние подарки, холодильник «Бирюса», МФУ </w:t>
      </w:r>
      <w:r w:rsidRPr="007A27DD">
        <w:rPr>
          <w:rFonts w:ascii="Times New Roman" w:hAnsi="Times New Roman"/>
          <w:color w:val="000000" w:themeColor="text1"/>
          <w:sz w:val="24"/>
          <w:szCs w:val="24"/>
          <w:lang w:val="en-US"/>
        </w:rPr>
        <w:t>Kyocera</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M</w:t>
      </w:r>
      <w:r w:rsidRPr="007A27DD">
        <w:rPr>
          <w:rFonts w:ascii="Times New Roman" w:hAnsi="Times New Roman"/>
          <w:color w:val="000000" w:themeColor="text1"/>
          <w:sz w:val="24"/>
          <w:szCs w:val="24"/>
        </w:rPr>
        <w:t>2235</w:t>
      </w:r>
      <w:r w:rsidRPr="007A27DD">
        <w:rPr>
          <w:rFonts w:ascii="Times New Roman" w:hAnsi="Times New Roman"/>
          <w:color w:val="000000" w:themeColor="text1"/>
          <w:sz w:val="24"/>
          <w:szCs w:val="24"/>
          <w:lang w:val="en-US"/>
        </w:rPr>
        <w:t>dn</w:t>
      </w:r>
      <w:r w:rsidRPr="007A27DD">
        <w:rPr>
          <w:rFonts w:ascii="Times New Roman" w:hAnsi="Times New Roman"/>
          <w:color w:val="000000" w:themeColor="text1"/>
          <w:sz w:val="24"/>
          <w:szCs w:val="24"/>
        </w:rPr>
        <w:t xml:space="preserve">, крепления лыжные </w:t>
      </w:r>
      <w:r w:rsidRPr="007A27DD">
        <w:rPr>
          <w:rFonts w:ascii="Times New Roman" w:hAnsi="Times New Roman"/>
          <w:color w:val="000000" w:themeColor="text1"/>
          <w:sz w:val="24"/>
          <w:szCs w:val="24"/>
          <w:lang w:val="en-US"/>
        </w:rPr>
        <w:t>Snowmatic</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NNN</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ski</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bindings</w:t>
      </w:r>
      <w:r w:rsidRPr="007A27DD">
        <w:rPr>
          <w:rFonts w:ascii="Times New Roman" w:hAnsi="Times New Roman"/>
          <w:color w:val="000000" w:themeColor="text1"/>
          <w:sz w:val="24"/>
          <w:szCs w:val="24"/>
        </w:rPr>
        <w:t xml:space="preserve">, ботинки лыжные </w:t>
      </w:r>
      <w:r w:rsidRPr="007A27DD">
        <w:rPr>
          <w:rFonts w:ascii="Times New Roman" w:hAnsi="Times New Roman"/>
          <w:color w:val="000000" w:themeColor="text1"/>
          <w:sz w:val="24"/>
          <w:szCs w:val="24"/>
          <w:lang w:val="en-US"/>
        </w:rPr>
        <w:t>Narvik</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NNN</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Ski</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Boots</w:t>
      </w:r>
      <w:r w:rsidRPr="007A27DD">
        <w:rPr>
          <w:rFonts w:ascii="Times New Roman" w:hAnsi="Times New Roman"/>
          <w:color w:val="000000" w:themeColor="text1"/>
          <w:sz w:val="24"/>
          <w:szCs w:val="24"/>
        </w:rPr>
        <w:t xml:space="preserve"> (15</w:t>
      </w:r>
      <w:r w:rsidRPr="007A27DD">
        <w:rPr>
          <w:rFonts w:ascii="Times New Roman" w:hAnsi="Times New Roman"/>
          <w:color w:val="000000" w:themeColor="text1"/>
          <w:sz w:val="24"/>
          <w:szCs w:val="24"/>
          <w:lang w:val="en-US"/>
        </w:rPr>
        <w:t>NRVB</w:t>
      </w:r>
      <w:r w:rsidRPr="007A27DD">
        <w:rPr>
          <w:rFonts w:ascii="Times New Roman" w:hAnsi="Times New Roman"/>
          <w:color w:val="000000" w:themeColor="text1"/>
          <w:sz w:val="24"/>
          <w:szCs w:val="24"/>
        </w:rPr>
        <w:t xml:space="preserve">-), бутсы мужские для натуральных покрытий </w:t>
      </w:r>
      <w:r w:rsidRPr="007A27DD">
        <w:rPr>
          <w:rFonts w:ascii="Times New Roman" w:hAnsi="Times New Roman"/>
          <w:color w:val="000000" w:themeColor="text1"/>
          <w:sz w:val="24"/>
          <w:szCs w:val="24"/>
          <w:lang w:val="en-US"/>
        </w:rPr>
        <w:t>QUANTUM</w:t>
      </w:r>
      <w:r w:rsidRPr="007A27DD">
        <w:rPr>
          <w:rFonts w:ascii="Times New Roman" w:hAnsi="Times New Roman"/>
          <w:color w:val="000000" w:themeColor="text1"/>
          <w:sz w:val="24"/>
          <w:szCs w:val="24"/>
        </w:rPr>
        <w:t xml:space="preserve"> </w:t>
      </w:r>
      <w:r w:rsidRPr="007A27DD">
        <w:rPr>
          <w:rFonts w:ascii="Times New Roman" w:hAnsi="Times New Roman"/>
          <w:color w:val="000000" w:themeColor="text1"/>
          <w:sz w:val="24"/>
          <w:szCs w:val="24"/>
          <w:lang w:val="en-US"/>
        </w:rPr>
        <w:t>FG</w:t>
      </w:r>
      <w:r w:rsidRPr="007A27DD">
        <w:rPr>
          <w:rFonts w:ascii="Times New Roman" w:hAnsi="Times New Roman"/>
          <w:color w:val="000000" w:themeColor="text1"/>
          <w:sz w:val="24"/>
          <w:szCs w:val="24"/>
        </w:rPr>
        <w:t>, кресло мешок, машина швейная, очки детские, нитки для рукоделия, перчатки женские, картофель.</w:t>
      </w:r>
    </w:p>
    <w:p w:rsidR="00EF1301" w:rsidRDefault="00C044E7" w:rsidP="00CB50AB">
      <w:pPr>
        <w:spacing w:after="0" w:line="240" w:lineRule="auto"/>
        <w:ind w:firstLine="709"/>
        <w:jc w:val="both"/>
        <w:rPr>
          <w:rFonts w:ascii="Times New Roman" w:hAnsi="Times New Roman"/>
          <w:color w:val="000000" w:themeColor="text1"/>
          <w:sz w:val="24"/>
          <w:szCs w:val="24"/>
        </w:rPr>
      </w:pPr>
      <w:r w:rsidRPr="007A27DD">
        <w:rPr>
          <w:rFonts w:ascii="Times New Roman" w:hAnsi="Times New Roman"/>
          <w:color w:val="000000" w:themeColor="text1"/>
          <w:sz w:val="24"/>
          <w:szCs w:val="24"/>
        </w:rPr>
        <w:t>Информация о</w:t>
      </w:r>
      <w:r w:rsidRPr="007A27DD">
        <w:rPr>
          <w:rFonts w:ascii="Times New Roman" w:hAnsi="Times New Roman"/>
          <w:b/>
          <w:color w:val="000000" w:themeColor="text1"/>
          <w:sz w:val="24"/>
          <w:szCs w:val="24"/>
        </w:rPr>
        <w:t xml:space="preserve">  </w:t>
      </w:r>
      <w:r w:rsidRPr="007A27DD">
        <w:rPr>
          <w:rFonts w:ascii="Times New Roman" w:hAnsi="Times New Roman"/>
          <w:color w:val="000000" w:themeColor="text1"/>
          <w:sz w:val="24"/>
          <w:szCs w:val="24"/>
        </w:rPr>
        <w:t xml:space="preserve">жизни учреждения и проводимых мероприятиях регулярно размещается на сайте   КГБУ СО «Психоневрологический интернат для детей «Родничок» </w:t>
      </w:r>
      <w:r w:rsidRPr="007A27DD">
        <w:rPr>
          <w:rFonts w:ascii="Times New Roman" w:hAnsi="Times New Roman"/>
          <w:color w:val="000000" w:themeColor="text1"/>
          <w:sz w:val="24"/>
          <w:szCs w:val="24"/>
          <w:lang w:val="en-US"/>
        </w:rPr>
        <w:t>ddi</w:t>
      </w: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lang w:val="en-US"/>
        </w:rPr>
        <w:t>murta</w:t>
      </w:r>
      <w:r w:rsidRPr="007A27DD">
        <w:rPr>
          <w:rFonts w:ascii="Times New Roman" w:hAnsi="Times New Roman"/>
          <w:color w:val="000000" w:themeColor="text1"/>
          <w:sz w:val="24"/>
          <w:szCs w:val="24"/>
        </w:rPr>
        <w:t>.</w:t>
      </w:r>
      <w:r w:rsidRPr="007A27DD">
        <w:rPr>
          <w:rFonts w:ascii="Times New Roman" w:hAnsi="Times New Roman"/>
          <w:color w:val="000000" w:themeColor="text1"/>
          <w:sz w:val="24"/>
          <w:szCs w:val="24"/>
          <w:lang w:val="en-US"/>
        </w:rPr>
        <w:t>ru</w:t>
      </w:r>
      <w:r w:rsidRPr="007A27DD">
        <w:rPr>
          <w:rFonts w:ascii="Times New Roman" w:hAnsi="Times New Roman"/>
          <w:color w:val="000000" w:themeColor="text1"/>
          <w:sz w:val="24"/>
          <w:szCs w:val="24"/>
        </w:rPr>
        <w:t xml:space="preserve"> и сайте министерства социальной политики Красноярского края. Статьи о самых значимых событиях и важных темах публикуются на страницах районной газеты «Новое время», «АиФ» на Енисее (за год напечатано 7 публикаций).</w:t>
      </w:r>
    </w:p>
    <w:p w:rsidR="00CB50AB" w:rsidRPr="007A27DD" w:rsidRDefault="00CB50AB" w:rsidP="00CB50AB">
      <w:pPr>
        <w:spacing w:after="0" w:line="240" w:lineRule="auto"/>
        <w:ind w:firstLine="709"/>
        <w:jc w:val="both"/>
        <w:rPr>
          <w:rFonts w:ascii="Times New Roman" w:hAnsi="Times New Roman"/>
          <w:color w:val="000000" w:themeColor="text1"/>
          <w:sz w:val="24"/>
          <w:szCs w:val="24"/>
        </w:rPr>
      </w:pPr>
    </w:p>
    <w:p w:rsidR="00CB50AB" w:rsidRDefault="00CB50AB" w:rsidP="00CB50AB">
      <w:pPr>
        <w:jc w:val="both"/>
        <w:rPr>
          <w:rFonts w:ascii="Times New Roman" w:hAnsi="Times New Roman"/>
        </w:rPr>
      </w:pPr>
      <w:r>
        <w:rPr>
          <w:rFonts w:ascii="Times New Roman" w:hAnsi="Times New Roman"/>
        </w:rPr>
        <w:t>Благодарю за внимание!</w:t>
      </w:r>
    </w:p>
    <w:p w:rsidR="00CB50AB" w:rsidRDefault="00CB50AB" w:rsidP="00CB50AB">
      <w:pPr>
        <w:jc w:val="both"/>
        <w:rPr>
          <w:rFonts w:ascii="Times New Roman" w:hAnsi="Times New Roman"/>
        </w:rPr>
      </w:pPr>
      <w:r>
        <w:rPr>
          <w:rFonts w:ascii="Times New Roman" w:hAnsi="Times New Roman"/>
        </w:rPr>
        <w:t>Директор                                                                                                              В.В. Запеченко</w:t>
      </w: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EF1301">
      <w:pPr>
        <w:rPr>
          <w:rFonts w:ascii="Times New Roman" w:hAnsi="Times New Roman"/>
          <w:color w:val="000000" w:themeColor="text1"/>
          <w:sz w:val="24"/>
          <w:szCs w:val="24"/>
        </w:rPr>
      </w:pPr>
    </w:p>
    <w:p w:rsidR="00EF1301" w:rsidRPr="007A27DD" w:rsidRDefault="00EF1301" w:rsidP="008A1783">
      <w:pPr>
        <w:spacing w:after="0" w:line="240" w:lineRule="auto"/>
        <w:rPr>
          <w:rFonts w:ascii="Times New Roman" w:hAnsi="Times New Roman"/>
          <w:b/>
          <w:color w:val="000000" w:themeColor="text1"/>
          <w:sz w:val="24"/>
          <w:szCs w:val="24"/>
        </w:rPr>
      </w:pPr>
      <w:r w:rsidRPr="007A27DD">
        <w:rPr>
          <w:rFonts w:ascii="Times New Roman" w:hAnsi="Times New Roman"/>
          <w:color w:val="000000" w:themeColor="text1"/>
          <w:sz w:val="24"/>
          <w:szCs w:val="24"/>
        </w:rPr>
        <w:tab/>
      </w:r>
    </w:p>
    <w:p w:rsidR="00EF1301" w:rsidRPr="007A27DD" w:rsidRDefault="00EF1301" w:rsidP="00EF1301">
      <w:pPr>
        <w:spacing w:after="0" w:line="240" w:lineRule="auto"/>
        <w:ind w:firstLine="709"/>
        <w:jc w:val="center"/>
        <w:rPr>
          <w:rFonts w:ascii="Times New Roman" w:hAnsi="Times New Roman"/>
          <w:bCs/>
          <w:color w:val="000000" w:themeColor="text1"/>
          <w:sz w:val="24"/>
          <w:szCs w:val="24"/>
        </w:rPr>
      </w:pPr>
    </w:p>
    <w:p w:rsidR="008A1783" w:rsidRPr="007A27DD" w:rsidRDefault="008A1783" w:rsidP="00EF1301">
      <w:pPr>
        <w:pStyle w:val="a9"/>
        <w:ind w:firstLine="709"/>
        <w:jc w:val="both"/>
        <w:rPr>
          <w:rFonts w:ascii="Times New Roman" w:hAnsi="Times New Roman"/>
          <w:color w:val="000000" w:themeColor="text1"/>
          <w:sz w:val="24"/>
          <w:szCs w:val="24"/>
        </w:rPr>
      </w:pPr>
    </w:p>
    <w:sectPr w:rsidR="008A1783" w:rsidRPr="007A27DD" w:rsidSect="007A27DD">
      <w:footerReference w:type="default" r:id="rId10"/>
      <w:pgSz w:w="11906" w:h="16838" w:code="9"/>
      <w:pgMar w:top="709" w:right="567" w:bottom="0"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2B" w:rsidRDefault="002E002B" w:rsidP="001E6F5A">
      <w:pPr>
        <w:spacing w:after="0" w:line="240" w:lineRule="auto"/>
      </w:pPr>
      <w:r>
        <w:separator/>
      </w:r>
    </w:p>
  </w:endnote>
  <w:endnote w:type="continuationSeparator" w:id="1">
    <w:p w:rsidR="002E002B" w:rsidRDefault="002E002B" w:rsidP="001E6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220" w:rsidRDefault="00B70220">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2B" w:rsidRDefault="002E002B" w:rsidP="001E6F5A">
      <w:pPr>
        <w:spacing w:after="0" w:line="240" w:lineRule="auto"/>
      </w:pPr>
      <w:r>
        <w:separator/>
      </w:r>
    </w:p>
  </w:footnote>
  <w:footnote w:type="continuationSeparator" w:id="1">
    <w:p w:rsidR="002E002B" w:rsidRDefault="002E002B" w:rsidP="001E6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B3BC4"/>
    <w:multiLevelType w:val="hybridMultilevel"/>
    <w:tmpl w:val="3E1876E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71D03CE"/>
    <w:multiLevelType w:val="hybridMultilevel"/>
    <w:tmpl w:val="AB58FEB4"/>
    <w:lvl w:ilvl="0" w:tplc="584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C582B"/>
    <w:multiLevelType w:val="hybridMultilevel"/>
    <w:tmpl w:val="9C6C4B1E"/>
    <w:lvl w:ilvl="0" w:tplc="1D0E2336">
      <w:start w:val="1"/>
      <w:numFmt w:val="decimal"/>
      <w:lvlText w:val="%1."/>
      <w:lvlJc w:val="left"/>
      <w:pPr>
        <w:ind w:left="610" w:hanging="360"/>
      </w:pPr>
      <w:rPr>
        <w:rFonts w:cs="Times New Roman" w:hint="default"/>
        <w:b w:val="0"/>
      </w:rPr>
    </w:lvl>
    <w:lvl w:ilvl="1" w:tplc="04190019" w:tentative="1">
      <w:start w:val="1"/>
      <w:numFmt w:val="lowerLetter"/>
      <w:lvlText w:val="%2."/>
      <w:lvlJc w:val="left"/>
      <w:pPr>
        <w:ind w:left="1330" w:hanging="360"/>
      </w:pPr>
      <w:rPr>
        <w:rFonts w:cs="Times New Roman"/>
      </w:rPr>
    </w:lvl>
    <w:lvl w:ilvl="2" w:tplc="0419001B" w:tentative="1">
      <w:start w:val="1"/>
      <w:numFmt w:val="lowerRoman"/>
      <w:lvlText w:val="%3."/>
      <w:lvlJc w:val="right"/>
      <w:pPr>
        <w:ind w:left="2050" w:hanging="180"/>
      </w:pPr>
      <w:rPr>
        <w:rFonts w:cs="Times New Roman"/>
      </w:rPr>
    </w:lvl>
    <w:lvl w:ilvl="3" w:tplc="0419000F" w:tentative="1">
      <w:start w:val="1"/>
      <w:numFmt w:val="decimal"/>
      <w:lvlText w:val="%4."/>
      <w:lvlJc w:val="left"/>
      <w:pPr>
        <w:ind w:left="2770" w:hanging="360"/>
      </w:pPr>
      <w:rPr>
        <w:rFonts w:cs="Times New Roman"/>
      </w:rPr>
    </w:lvl>
    <w:lvl w:ilvl="4" w:tplc="04190019" w:tentative="1">
      <w:start w:val="1"/>
      <w:numFmt w:val="lowerLetter"/>
      <w:lvlText w:val="%5."/>
      <w:lvlJc w:val="left"/>
      <w:pPr>
        <w:ind w:left="3490" w:hanging="360"/>
      </w:pPr>
      <w:rPr>
        <w:rFonts w:cs="Times New Roman"/>
      </w:rPr>
    </w:lvl>
    <w:lvl w:ilvl="5" w:tplc="0419001B" w:tentative="1">
      <w:start w:val="1"/>
      <w:numFmt w:val="lowerRoman"/>
      <w:lvlText w:val="%6."/>
      <w:lvlJc w:val="right"/>
      <w:pPr>
        <w:ind w:left="4210" w:hanging="180"/>
      </w:pPr>
      <w:rPr>
        <w:rFonts w:cs="Times New Roman"/>
      </w:rPr>
    </w:lvl>
    <w:lvl w:ilvl="6" w:tplc="0419000F" w:tentative="1">
      <w:start w:val="1"/>
      <w:numFmt w:val="decimal"/>
      <w:lvlText w:val="%7."/>
      <w:lvlJc w:val="left"/>
      <w:pPr>
        <w:ind w:left="4930" w:hanging="360"/>
      </w:pPr>
      <w:rPr>
        <w:rFonts w:cs="Times New Roman"/>
      </w:rPr>
    </w:lvl>
    <w:lvl w:ilvl="7" w:tplc="04190019" w:tentative="1">
      <w:start w:val="1"/>
      <w:numFmt w:val="lowerLetter"/>
      <w:lvlText w:val="%8."/>
      <w:lvlJc w:val="left"/>
      <w:pPr>
        <w:ind w:left="5650" w:hanging="360"/>
      </w:pPr>
      <w:rPr>
        <w:rFonts w:cs="Times New Roman"/>
      </w:rPr>
    </w:lvl>
    <w:lvl w:ilvl="8" w:tplc="0419001B" w:tentative="1">
      <w:start w:val="1"/>
      <w:numFmt w:val="lowerRoman"/>
      <w:lvlText w:val="%9."/>
      <w:lvlJc w:val="right"/>
      <w:pPr>
        <w:ind w:left="6370" w:hanging="180"/>
      </w:pPr>
      <w:rPr>
        <w:rFonts w:cs="Times New Roman"/>
      </w:rPr>
    </w:lvl>
  </w:abstractNum>
  <w:abstractNum w:abstractNumId="5">
    <w:nsid w:val="0B585042"/>
    <w:multiLevelType w:val="hybridMultilevel"/>
    <w:tmpl w:val="54A260B6"/>
    <w:lvl w:ilvl="0" w:tplc="AB267532">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057D9"/>
    <w:multiLevelType w:val="hybridMultilevel"/>
    <w:tmpl w:val="E6D6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844C2"/>
    <w:multiLevelType w:val="hybridMultilevel"/>
    <w:tmpl w:val="244A93C2"/>
    <w:lvl w:ilvl="0" w:tplc="A63491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8D3BF3"/>
    <w:multiLevelType w:val="hybridMultilevel"/>
    <w:tmpl w:val="329607A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015771"/>
    <w:multiLevelType w:val="hybridMultilevel"/>
    <w:tmpl w:val="C8A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4870D2"/>
    <w:multiLevelType w:val="hybridMultilevel"/>
    <w:tmpl w:val="D980833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nsid w:val="1E804293"/>
    <w:multiLevelType w:val="hybridMultilevel"/>
    <w:tmpl w:val="68C60ED2"/>
    <w:lvl w:ilvl="0" w:tplc="04190001">
      <w:start w:val="1"/>
      <w:numFmt w:val="bullet"/>
      <w:lvlText w:val=""/>
      <w:lvlJc w:val="left"/>
      <w:pPr>
        <w:ind w:left="44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F39ED"/>
    <w:multiLevelType w:val="hybridMultilevel"/>
    <w:tmpl w:val="6CAC7336"/>
    <w:lvl w:ilvl="0" w:tplc="65C25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BA452E"/>
    <w:multiLevelType w:val="hybridMultilevel"/>
    <w:tmpl w:val="68841B76"/>
    <w:lvl w:ilvl="0" w:tplc="5840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3C74F3"/>
    <w:multiLevelType w:val="hybridMultilevel"/>
    <w:tmpl w:val="F3A0F01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358DC"/>
    <w:multiLevelType w:val="hybridMultilevel"/>
    <w:tmpl w:val="566E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CE5179"/>
    <w:multiLevelType w:val="hybridMultilevel"/>
    <w:tmpl w:val="95B604D0"/>
    <w:lvl w:ilvl="0" w:tplc="2CB4601A">
      <w:start w:val="1"/>
      <w:numFmt w:val="bullet"/>
      <w:lvlText w:val=""/>
      <w:lvlJc w:val="left"/>
      <w:pPr>
        <w:tabs>
          <w:tab w:val="num" w:pos="1260"/>
        </w:tabs>
        <w:ind w:left="12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60D639F9"/>
    <w:multiLevelType w:val="multilevel"/>
    <w:tmpl w:val="8E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9E1E6F"/>
    <w:multiLevelType w:val="hybridMultilevel"/>
    <w:tmpl w:val="3AA2CB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0"/>
  </w:num>
  <w:num w:numId="3">
    <w:abstractNumId w:val="3"/>
  </w:num>
  <w:num w:numId="4">
    <w:abstractNumId w:val="23"/>
  </w:num>
  <w:num w:numId="5">
    <w:abstractNumId w:val="10"/>
  </w:num>
  <w:num w:numId="6">
    <w:abstractNumId w:val="5"/>
  </w:num>
  <w:num w:numId="7">
    <w:abstractNumId w:val="12"/>
  </w:num>
  <w:num w:numId="8">
    <w:abstractNumId w:val="39"/>
  </w:num>
  <w:num w:numId="9">
    <w:abstractNumId w:val="29"/>
  </w:num>
  <w:num w:numId="10">
    <w:abstractNumId w:val="37"/>
  </w:num>
  <w:num w:numId="11">
    <w:abstractNumId w:val="7"/>
  </w:num>
  <w:num w:numId="12">
    <w:abstractNumId w:val="36"/>
  </w:num>
  <w:num w:numId="13">
    <w:abstractNumId w:val="17"/>
  </w:num>
  <w:num w:numId="14">
    <w:abstractNumId w:val="1"/>
  </w:num>
  <w:num w:numId="15">
    <w:abstractNumId w:val="25"/>
  </w:num>
  <w:num w:numId="16">
    <w:abstractNumId w:val="33"/>
  </w:num>
  <w:num w:numId="17">
    <w:abstractNumId w:val="13"/>
  </w:num>
  <w:num w:numId="18">
    <w:abstractNumId w:val="28"/>
  </w:num>
  <w:num w:numId="19">
    <w:abstractNumId w:val="9"/>
  </w:num>
  <w:num w:numId="20">
    <w:abstractNumId w:val="27"/>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32"/>
  </w:num>
  <w:num w:numId="25">
    <w:abstractNumId w:val="30"/>
  </w:num>
  <w:num w:numId="26">
    <w:abstractNumId w:val="24"/>
  </w:num>
  <w:num w:numId="27">
    <w:abstractNumId w:val="6"/>
  </w:num>
  <w:num w:numId="28">
    <w:abstractNumId w:val="22"/>
  </w:num>
  <w:num w:numId="29">
    <w:abstractNumId w:val="21"/>
  </w:num>
  <w:num w:numId="30">
    <w:abstractNumId w:val="14"/>
  </w:num>
  <w:num w:numId="31">
    <w:abstractNumId w:val="34"/>
  </w:num>
  <w:num w:numId="32">
    <w:abstractNumId w:val="19"/>
  </w:num>
  <w:num w:numId="33">
    <w:abstractNumId w:val="35"/>
  </w:num>
  <w:num w:numId="34">
    <w:abstractNumId w:val="26"/>
  </w:num>
  <w:num w:numId="35">
    <w:abstractNumId w:val="16"/>
  </w:num>
  <w:num w:numId="36">
    <w:abstractNumId w:val="8"/>
  </w:num>
  <w:num w:numId="37">
    <w:abstractNumId w:val="2"/>
  </w:num>
  <w:num w:numId="38">
    <w:abstractNumId w:val="15"/>
  </w:num>
  <w:num w:numId="39">
    <w:abstractNumId w:val="18"/>
  </w:num>
  <w:num w:numId="40">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6A58D8"/>
    <w:rsid w:val="0000081D"/>
    <w:rsid w:val="000009C1"/>
    <w:rsid w:val="00001B01"/>
    <w:rsid w:val="0000352D"/>
    <w:rsid w:val="00004CC7"/>
    <w:rsid w:val="000053EC"/>
    <w:rsid w:val="00007C68"/>
    <w:rsid w:val="0001112E"/>
    <w:rsid w:val="00013340"/>
    <w:rsid w:val="00013469"/>
    <w:rsid w:val="000178DB"/>
    <w:rsid w:val="00017E5F"/>
    <w:rsid w:val="00022174"/>
    <w:rsid w:val="00022C79"/>
    <w:rsid w:val="0002560F"/>
    <w:rsid w:val="00026803"/>
    <w:rsid w:val="00026BE3"/>
    <w:rsid w:val="00036029"/>
    <w:rsid w:val="00036834"/>
    <w:rsid w:val="00037037"/>
    <w:rsid w:val="00037A84"/>
    <w:rsid w:val="000454BE"/>
    <w:rsid w:val="00045F46"/>
    <w:rsid w:val="0005309C"/>
    <w:rsid w:val="00056E2D"/>
    <w:rsid w:val="00056FB7"/>
    <w:rsid w:val="00060A3B"/>
    <w:rsid w:val="00060CB0"/>
    <w:rsid w:val="00060F05"/>
    <w:rsid w:val="00060F98"/>
    <w:rsid w:val="00061CA0"/>
    <w:rsid w:val="00061FD4"/>
    <w:rsid w:val="0006278E"/>
    <w:rsid w:val="00062FD9"/>
    <w:rsid w:val="000646B0"/>
    <w:rsid w:val="00065020"/>
    <w:rsid w:val="00067398"/>
    <w:rsid w:val="00071A92"/>
    <w:rsid w:val="000724A1"/>
    <w:rsid w:val="000748D0"/>
    <w:rsid w:val="00076486"/>
    <w:rsid w:val="000766F7"/>
    <w:rsid w:val="00077180"/>
    <w:rsid w:val="000775F0"/>
    <w:rsid w:val="00077BA2"/>
    <w:rsid w:val="0008034F"/>
    <w:rsid w:val="000817AA"/>
    <w:rsid w:val="00081F5E"/>
    <w:rsid w:val="00084837"/>
    <w:rsid w:val="00084C35"/>
    <w:rsid w:val="00087482"/>
    <w:rsid w:val="00090725"/>
    <w:rsid w:val="0009199C"/>
    <w:rsid w:val="000941EC"/>
    <w:rsid w:val="00096E92"/>
    <w:rsid w:val="00097090"/>
    <w:rsid w:val="00097186"/>
    <w:rsid w:val="0009751D"/>
    <w:rsid w:val="00097A88"/>
    <w:rsid w:val="000A0946"/>
    <w:rsid w:val="000A0BDA"/>
    <w:rsid w:val="000A0C33"/>
    <w:rsid w:val="000A0F3F"/>
    <w:rsid w:val="000A0FB6"/>
    <w:rsid w:val="000A2D8E"/>
    <w:rsid w:val="000A4415"/>
    <w:rsid w:val="000A6EDD"/>
    <w:rsid w:val="000A7BB4"/>
    <w:rsid w:val="000B3444"/>
    <w:rsid w:val="000B4EDA"/>
    <w:rsid w:val="000C005F"/>
    <w:rsid w:val="000C0459"/>
    <w:rsid w:val="000C0DA8"/>
    <w:rsid w:val="000C2150"/>
    <w:rsid w:val="000C491A"/>
    <w:rsid w:val="000C4DB0"/>
    <w:rsid w:val="000C73D7"/>
    <w:rsid w:val="000D1B98"/>
    <w:rsid w:val="000D2067"/>
    <w:rsid w:val="000D2202"/>
    <w:rsid w:val="000D2BF7"/>
    <w:rsid w:val="000D2EC0"/>
    <w:rsid w:val="000D6B4D"/>
    <w:rsid w:val="000E0C1E"/>
    <w:rsid w:val="000E195A"/>
    <w:rsid w:val="000E22A7"/>
    <w:rsid w:val="000E2AF5"/>
    <w:rsid w:val="000E2D9F"/>
    <w:rsid w:val="000E3095"/>
    <w:rsid w:val="000E3843"/>
    <w:rsid w:val="000E431E"/>
    <w:rsid w:val="000E52D2"/>
    <w:rsid w:val="000E5888"/>
    <w:rsid w:val="000E6FFB"/>
    <w:rsid w:val="000E7115"/>
    <w:rsid w:val="000E7B3C"/>
    <w:rsid w:val="000F0EFF"/>
    <w:rsid w:val="000F1005"/>
    <w:rsid w:val="000F417D"/>
    <w:rsid w:val="000F4244"/>
    <w:rsid w:val="000F4968"/>
    <w:rsid w:val="000F7F39"/>
    <w:rsid w:val="001003C7"/>
    <w:rsid w:val="001009E4"/>
    <w:rsid w:val="001011DC"/>
    <w:rsid w:val="00102FD2"/>
    <w:rsid w:val="00103755"/>
    <w:rsid w:val="001053F0"/>
    <w:rsid w:val="001056E2"/>
    <w:rsid w:val="001057BF"/>
    <w:rsid w:val="00106612"/>
    <w:rsid w:val="0011327F"/>
    <w:rsid w:val="001138E9"/>
    <w:rsid w:val="001145AE"/>
    <w:rsid w:val="001146F8"/>
    <w:rsid w:val="00121FF3"/>
    <w:rsid w:val="00124144"/>
    <w:rsid w:val="001242DF"/>
    <w:rsid w:val="00124A5B"/>
    <w:rsid w:val="0012508E"/>
    <w:rsid w:val="00126B50"/>
    <w:rsid w:val="001307BA"/>
    <w:rsid w:val="001309B0"/>
    <w:rsid w:val="00130D7A"/>
    <w:rsid w:val="00130F8F"/>
    <w:rsid w:val="00133858"/>
    <w:rsid w:val="00133976"/>
    <w:rsid w:val="00134D58"/>
    <w:rsid w:val="0013647C"/>
    <w:rsid w:val="001379EC"/>
    <w:rsid w:val="00137C0B"/>
    <w:rsid w:val="00141F3A"/>
    <w:rsid w:val="00141F95"/>
    <w:rsid w:val="00145743"/>
    <w:rsid w:val="001460D5"/>
    <w:rsid w:val="0014612E"/>
    <w:rsid w:val="001466F1"/>
    <w:rsid w:val="00150E1A"/>
    <w:rsid w:val="00150EC5"/>
    <w:rsid w:val="00151373"/>
    <w:rsid w:val="00151E3B"/>
    <w:rsid w:val="001522D5"/>
    <w:rsid w:val="00152AFC"/>
    <w:rsid w:val="00154AD2"/>
    <w:rsid w:val="0015759E"/>
    <w:rsid w:val="00157B02"/>
    <w:rsid w:val="00162503"/>
    <w:rsid w:val="001637E4"/>
    <w:rsid w:val="00163BCA"/>
    <w:rsid w:val="0016625B"/>
    <w:rsid w:val="001669C3"/>
    <w:rsid w:val="00166C07"/>
    <w:rsid w:val="0016737D"/>
    <w:rsid w:val="001703C4"/>
    <w:rsid w:val="001713E5"/>
    <w:rsid w:val="00175EE6"/>
    <w:rsid w:val="00176076"/>
    <w:rsid w:val="001769DD"/>
    <w:rsid w:val="00177106"/>
    <w:rsid w:val="001807E7"/>
    <w:rsid w:val="001816C6"/>
    <w:rsid w:val="00181E31"/>
    <w:rsid w:val="001823F2"/>
    <w:rsid w:val="00183A86"/>
    <w:rsid w:val="001864E0"/>
    <w:rsid w:val="00187694"/>
    <w:rsid w:val="00190241"/>
    <w:rsid w:val="00190A67"/>
    <w:rsid w:val="00191F4F"/>
    <w:rsid w:val="0019261D"/>
    <w:rsid w:val="00192B32"/>
    <w:rsid w:val="001933BA"/>
    <w:rsid w:val="00194BF8"/>
    <w:rsid w:val="001963C6"/>
    <w:rsid w:val="001A3135"/>
    <w:rsid w:val="001A3150"/>
    <w:rsid w:val="001A429E"/>
    <w:rsid w:val="001A459E"/>
    <w:rsid w:val="001A5583"/>
    <w:rsid w:val="001A5736"/>
    <w:rsid w:val="001A5CE3"/>
    <w:rsid w:val="001A65A6"/>
    <w:rsid w:val="001A6ED0"/>
    <w:rsid w:val="001B0108"/>
    <w:rsid w:val="001B03C4"/>
    <w:rsid w:val="001B1467"/>
    <w:rsid w:val="001B2447"/>
    <w:rsid w:val="001B3322"/>
    <w:rsid w:val="001B36AD"/>
    <w:rsid w:val="001B4ACC"/>
    <w:rsid w:val="001B5429"/>
    <w:rsid w:val="001B6604"/>
    <w:rsid w:val="001B78D7"/>
    <w:rsid w:val="001C10BE"/>
    <w:rsid w:val="001C16B1"/>
    <w:rsid w:val="001C5787"/>
    <w:rsid w:val="001C6044"/>
    <w:rsid w:val="001C6678"/>
    <w:rsid w:val="001C720B"/>
    <w:rsid w:val="001D1D65"/>
    <w:rsid w:val="001D4242"/>
    <w:rsid w:val="001D57AC"/>
    <w:rsid w:val="001E04C5"/>
    <w:rsid w:val="001E075C"/>
    <w:rsid w:val="001E0AA4"/>
    <w:rsid w:val="001E1633"/>
    <w:rsid w:val="001E1BB3"/>
    <w:rsid w:val="001E212C"/>
    <w:rsid w:val="001E28D6"/>
    <w:rsid w:val="001E30C9"/>
    <w:rsid w:val="001E3F85"/>
    <w:rsid w:val="001E4231"/>
    <w:rsid w:val="001E4E6C"/>
    <w:rsid w:val="001E59EB"/>
    <w:rsid w:val="001E6015"/>
    <w:rsid w:val="001E6F5A"/>
    <w:rsid w:val="001F126A"/>
    <w:rsid w:val="001F18E0"/>
    <w:rsid w:val="001F2213"/>
    <w:rsid w:val="001F307C"/>
    <w:rsid w:val="001F3C79"/>
    <w:rsid w:val="001F5487"/>
    <w:rsid w:val="001F56F6"/>
    <w:rsid w:val="001F5B8C"/>
    <w:rsid w:val="001F5DB3"/>
    <w:rsid w:val="001F5DB7"/>
    <w:rsid w:val="001F5E2D"/>
    <w:rsid w:val="001F62D2"/>
    <w:rsid w:val="001F6A63"/>
    <w:rsid w:val="001F6F75"/>
    <w:rsid w:val="002006A3"/>
    <w:rsid w:val="00200976"/>
    <w:rsid w:val="002011BD"/>
    <w:rsid w:val="00203BDE"/>
    <w:rsid w:val="0020422B"/>
    <w:rsid w:val="00206BC3"/>
    <w:rsid w:val="0020719A"/>
    <w:rsid w:val="002073A4"/>
    <w:rsid w:val="00207762"/>
    <w:rsid w:val="00210D1C"/>
    <w:rsid w:val="00212F4B"/>
    <w:rsid w:val="002138B2"/>
    <w:rsid w:val="00214DA8"/>
    <w:rsid w:val="0021529F"/>
    <w:rsid w:val="00215620"/>
    <w:rsid w:val="00215D1E"/>
    <w:rsid w:val="002171A6"/>
    <w:rsid w:val="0022022C"/>
    <w:rsid w:val="00224292"/>
    <w:rsid w:val="002254F3"/>
    <w:rsid w:val="002260E2"/>
    <w:rsid w:val="0022617C"/>
    <w:rsid w:val="0022648B"/>
    <w:rsid w:val="00230106"/>
    <w:rsid w:val="002303E6"/>
    <w:rsid w:val="00232926"/>
    <w:rsid w:val="00232FA0"/>
    <w:rsid w:val="00233673"/>
    <w:rsid w:val="00234240"/>
    <w:rsid w:val="0023509D"/>
    <w:rsid w:val="0023645B"/>
    <w:rsid w:val="002364AE"/>
    <w:rsid w:val="002377F1"/>
    <w:rsid w:val="00241E53"/>
    <w:rsid w:val="002431F6"/>
    <w:rsid w:val="0024344C"/>
    <w:rsid w:val="00243540"/>
    <w:rsid w:val="002463F1"/>
    <w:rsid w:val="00250A00"/>
    <w:rsid w:val="00253995"/>
    <w:rsid w:val="0025586E"/>
    <w:rsid w:val="00257018"/>
    <w:rsid w:val="002572A9"/>
    <w:rsid w:val="0026016F"/>
    <w:rsid w:val="00262901"/>
    <w:rsid w:val="002639AA"/>
    <w:rsid w:val="002642CD"/>
    <w:rsid w:val="00266E77"/>
    <w:rsid w:val="0026713F"/>
    <w:rsid w:val="00271C8F"/>
    <w:rsid w:val="00273418"/>
    <w:rsid w:val="00273B25"/>
    <w:rsid w:val="00274070"/>
    <w:rsid w:val="00274CA9"/>
    <w:rsid w:val="002754DF"/>
    <w:rsid w:val="00275F86"/>
    <w:rsid w:val="00276FD9"/>
    <w:rsid w:val="00277E04"/>
    <w:rsid w:val="002802D3"/>
    <w:rsid w:val="002854B2"/>
    <w:rsid w:val="002863D8"/>
    <w:rsid w:val="00286DBB"/>
    <w:rsid w:val="00287DD7"/>
    <w:rsid w:val="00290C06"/>
    <w:rsid w:val="00291B50"/>
    <w:rsid w:val="00292B58"/>
    <w:rsid w:val="002930AE"/>
    <w:rsid w:val="00293A2F"/>
    <w:rsid w:val="00293A56"/>
    <w:rsid w:val="00293FFE"/>
    <w:rsid w:val="00295A08"/>
    <w:rsid w:val="002965A6"/>
    <w:rsid w:val="00296D90"/>
    <w:rsid w:val="002A6138"/>
    <w:rsid w:val="002A6531"/>
    <w:rsid w:val="002A6FB2"/>
    <w:rsid w:val="002B0106"/>
    <w:rsid w:val="002B0225"/>
    <w:rsid w:val="002B12BE"/>
    <w:rsid w:val="002B1CC1"/>
    <w:rsid w:val="002B3A88"/>
    <w:rsid w:val="002B65C3"/>
    <w:rsid w:val="002B691F"/>
    <w:rsid w:val="002B6AF9"/>
    <w:rsid w:val="002B7333"/>
    <w:rsid w:val="002B7A69"/>
    <w:rsid w:val="002B7A6C"/>
    <w:rsid w:val="002C0AC3"/>
    <w:rsid w:val="002C3369"/>
    <w:rsid w:val="002C62DF"/>
    <w:rsid w:val="002C7D11"/>
    <w:rsid w:val="002D0CB1"/>
    <w:rsid w:val="002D105E"/>
    <w:rsid w:val="002D1BCD"/>
    <w:rsid w:val="002D4D85"/>
    <w:rsid w:val="002D68AB"/>
    <w:rsid w:val="002E002B"/>
    <w:rsid w:val="002E038F"/>
    <w:rsid w:val="002E0507"/>
    <w:rsid w:val="002E0DFA"/>
    <w:rsid w:val="002E2221"/>
    <w:rsid w:val="002E4F5B"/>
    <w:rsid w:val="002E56AA"/>
    <w:rsid w:val="002E5C02"/>
    <w:rsid w:val="002F1367"/>
    <w:rsid w:val="002F286F"/>
    <w:rsid w:val="002F47F0"/>
    <w:rsid w:val="002F76C5"/>
    <w:rsid w:val="002F7B4C"/>
    <w:rsid w:val="00301B50"/>
    <w:rsid w:val="00301DBF"/>
    <w:rsid w:val="0030486A"/>
    <w:rsid w:val="0030525C"/>
    <w:rsid w:val="00305B83"/>
    <w:rsid w:val="0031008D"/>
    <w:rsid w:val="00310635"/>
    <w:rsid w:val="003112E3"/>
    <w:rsid w:val="0031237F"/>
    <w:rsid w:val="003150D8"/>
    <w:rsid w:val="0031696E"/>
    <w:rsid w:val="00317002"/>
    <w:rsid w:val="0031733A"/>
    <w:rsid w:val="00320C29"/>
    <w:rsid w:val="0032149E"/>
    <w:rsid w:val="00322645"/>
    <w:rsid w:val="00322A6A"/>
    <w:rsid w:val="00323E62"/>
    <w:rsid w:val="00323FFE"/>
    <w:rsid w:val="00324B59"/>
    <w:rsid w:val="003258BF"/>
    <w:rsid w:val="0032626E"/>
    <w:rsid w:val="00326CB8"/>
    <w:rsid w:val="003326B3"/>
    <w:rsid w:val="0033483A"/>
    <w:rsid w:val="003350B9"/>
    <w:rsid w:val="00335A72"/>
    <w:rsid w:val="00335BF1"/>
    <w:rsid w:val="0033673A"/>
    <w:rsid w:val="00336870"/>
    <w:rsid w:val="00336DAF"/>
    <w:rsid w:val="00337059"/>
    <w:rsid w:val="003379AE"/>
    <w:rsid w:val="00342ACD"/>
    <w:rsid w:val="00350306"/>
    <w:rsid w:val="00350739"/>
    <w:rsid w:val="00352313"/>
    <w:rsid w:val="00353A9A"/>
    <w:rsid w:val="00354685"/>
    <w:rsid w:val="00354EF0"/>
    <w:rsid w:val="00355A26"/>
    <w:rsid w:val="00356629"/>
    <w:rsid w:val="00360956"/>
    <w:rsid w:val="00360971"/>
    <w:rsid w:val="00360E08"/>
    <w:rsid w:val="00360E54"/>
    <w:rsid w:val="00361174"/>
    <w:rsid w:val="003612F7"/>
    <w:rsid w:val="003614DB"/>
    <w:rsid w:val="0036161E"/>
    <w:rsid w:val="003651B5"/>
    <w:rsid w:val="00365CC5"/>
    <w:rsid w:val="00365ED2"/>
    <w:rsid w:val="003660BC"/>
    <w:rsid w:val="00371714"/>
    <w:rsid w:val="00371F2F"/>
    <w:rsid w:val="003720D3"/>
    <w:rsid w:val="003724B6"/>
    <w:rsid w:val="00373D08"/>
    <w:rsid w:val="003772CE"/>
    <w:rsid w:val="003777EC"/>
    <w:rsid w:val="003810D2"/>
    <w:rsid w:val="00385037"/>
    <w:rsid w:val="003859FC"/>
    <w:rsid w:val="00385BA3"/>
    <w:rsid w:val="00386737"/>
    <w:rsid w:val="00387B30"/>
    <w:rsid w:val="0039233A"/>
    <w:rsid w:val="00392632"/>
    <w:rsid w:val="00393D6C"/>
    <w:rsid w:val="003954A8"/>
    <w:rsid w:val="0039650A"/>
    <w:rsid w:val="003977FD"/>
    <w:rsid w:val="003A08DC"/>
    <w:rsid w:val="003A1833"/>
    <w:rsid w:val="003A1A05"/>
    <w:rsid w:val="003A1A31"/>
    <w:rsid w:val="003A1F93"/>
    <w:rsid w:val="003A30BD"/>
    <w:rsid w:val="003A6653"/>
    <w:rsid w:val="003A6E83"/>
    <w:rsid w:val="003A74F7"/>
    <w:rsid w:val="003A7C26"/>
    <w:rsid w:val="003B070B"/>
    <w:rsid w:val="003B29B2"/>
    <w:rsid w:val="003B2B8C"/>
    <w:rsid w:val="003B37D8"/>
    <w:rsid w:val="003B38A8"/>
    <w:rsid w:val="003B52A4"/>
    <w:rsid w:val="003B54BD"/>
    <w:rsid w:val="003B6CD1"/>
    <w:rsid w:val="003B7184"/>
    <w:rsid w:val="003B78A5"/>
    <w:rsid w:val="003C0815"/>
    <w:rsid w:val="003C3037"/>
    <w:rsid w:val="003C42A5"/>
    <w:rsid w:val="003C4CC8"/>
    <w:rsid w:val="003C7379"/>
    <w:rsid w:val="003C7411"/>
    <w:rsid w:val="003D0A8A"/>
    <w:rsid w:val="003D40AF"/>
    <w:rsid w:val="003D4F7B"/>
    <w:rsid w:val="003D5B13"/>
    <w:rsid w:val="003E4C82"/>
    <w:rsid w:val="003E5EAE"/>
    <w:rsid w:val="003F0364"/>
    <w:rsid w:val="003F1C49"/>
    <w:rsid w:val="003F1E50"/>
    <w:rsid w:val="003F36FF"/>
    <w:rsid w:val="003F6211"/>
    <w:rsid w:val="003F6AA7"/>
    <w:rsid w:val="003F79FC"/>
    <w:rsid w:val="003F7D2A"/>
    <w:rsid w:val="003F7ED8"/>
    <w:rsid w:val="004001DA"/>
    <w:rsid w:val="0040173C"/>
    <w:rsid w:val="004017BB"/>
    <w:rsid w:val="0040185C"/>
    <w:rsid w:val="00401FF9"/>
    <w:rsid w:val="004045DC"/>
    <w:rsid w:val="00404D8F"/>
    <w:rsid w:val="00405B37"/>
    <w:rsid w:val="00412950"/>
    <w:rsid w:val="00412DEA"/>
    <w:rsid w:val="004131F9"/>
    <w:rsid w:val="00415BBC"/>
    <w:rsid w:val="00416798"/>
    <w:rsid w:val="004174F8"/>
    <w:rsid w:val="004177EA"/>
    <w:rsid w:val="00421A62"/>
    <w:rsid w:val="00423DC1"/>
    <w:rsid w:val="00423FEC"/>
    <w:rsid w:val="004245BA"/>
    <w:rsid w:val="0042795A"/>
    <w:rsid w:val="00427E86"/>
    <w:rsid w:val="004308B1"/>
    <w:rsid w:val="004320A6"/>
    <w:rsid w:val="004339E3"/>
    <w:rsid w:val="0043491C"/>
    <w:rsid w:val="00435FEC"/>
    <w:rsid w:val="00436B02"/>
    <w:rsid w:val="00437939"/>
    <w:rsid w:val="00437A2A"/>
    <w:rsid w:val="0044034B"/>
    <w:rsid w:val="00440B1B"/>
    <w:rsid w:val="00442411"/>
    <w:rsid w:val="004462AB"/>
    <w:rsid w:val="00447DA6"/>
    <w:rsid w:val="00450077"/>
    <w:rsid w:val="00450C76"/>
    <w:rsid w:val="00452E15"/>
    <w:rsid w:val="00454163"/>
    <w:rsid w:val="00454801"/>
    <w:rsid w:val="00454B9E"/>
    <w:rsid w:val="00455596"/>
    <w:rsid w:val="004555F9"/>
    <w:rsid w:val="00455F86"/>
    <w:rsid w:val="004560CA"/>
    <w:rsid w:val="00457779"/>
    <w:rsid w:val="00461F46"/>
    <w:rsid w:val="00462FF4"/>
    <w:rsid w:val="00464553"/>
    <w:rsid w:val="00464F1B"/>
    <w:rsid w:val="004653A7"/>
    <w:rsid w:val="00466034"/>
    <w:rsid w:val="00474D3E"/>
    <w:rsid w:val="004753E8"/>
    <w:rsid w:val="0047569B"/>
    <w:rsid w:val="00476FBE"/>
    <w:rsid w:val="00477127"/>
    <w:rsid w:val="0047726C"/>
    <w:rsid w:val="00477EA6"/>
    <w:rsid w:val="00480A99"/>
    <w:rsid w:val="00481E9D"/>
    <w:rsid w:val="00482531"/>
    <w:rsid w:val="00483440"/>
    <w:rsid w:val="00484A7E"/>
    <w:rsid w:val="00484D30"/>
    <w:rsid w:val="00486290"/>
    <w:rsid w:val="00486466"/>
    <w:rsid w:val="004909C2"/>
    <w:rsid w:val="00490BE2"/>
    <w:rsid w:val="00491211"/>
    <w:rsid w:val="00491C44"/>
    <w:rsid w:val="004976D4"/>
    <w:rsid w:val="004A0158"/>
    <w:rsid w:val="004A16D5"/>
    <w:rsid w:val="004A17AD"/>
    <w:rsid w:val="004A1B29"/>
    <w:rsid w:val="004A371B"/>
    <w:rsid w:val="004A4200"/>
    <w:rsid w:val="004A72A3"/>
    <w:rsid w:val="004A7D23"/>
    <w:rsid w:val="004B08D1"/>
    <w:rsid w:val="004B090A"/>
    <w:rsid w:val="004B3EAF"/>
    <w:rsid w:val="004B4627"/>
    <w:rsid w:val="004B4F4C"/>
    <w:rsid w:val="004B5C1B"/>
    <w:rsid w:val="004B6568"/>
    <w:rsid w:val="004B6D27"/>
    <w:rsid w:val="004B73A8"/>
    <w:rsid w:val="004C78DB"/>
    <w:rsid w:val="004D6F85"/>
    <w:rsid w:val="004D7CBA"/>
    <w:rsid w:val="004E26A3"/>
    <w:rsid w:val="004E4E84"/>
    <w:rsid w:val="004E5A57"/>
    <w:rsid w:val="004E7B07"/>
    <w:rsid w:val="004F0577"/>
    <w:rsid w:val="004F15DF"/>
    <w:rsid w:val="004F43EA"/>
    <w:rsid w:val="004F4C90"/>
    <w:rsid w:val="004F5545"/>
    <w:rsid w:val="004F6AF4"/>
    <w:rsid w:val="004F6DE7"/>
    <w:rsid w:val="004F755A"/>
    <w:rsid w:val="004F7C53"/>
    <w:rsid w:val="005038C6"/>
    <w:rsid w:val="00510389"/>
    <w:rsid w:val="00510CDA"/>
    <w:rsid w:val="00511A74"/>
    <w:rsid w:val="00512776"/>
    <w:rsid w:val="00512DFF"/>
    <w:rsid w:val="00512E27"/>
    <w:rsid w:val="00515A06"/>
    <w:rsid w:val="00515A11"/>
    <w:rsid w:val="00517A7C"/>
    <w:rsid w:val="005210D7"/>
    <w:rsid w:val="00523045"/>
    <w:rsid w:val="00523247"/>
    <w:rsid w:val="00523E97"/>
    <w:rsid w:val="00524887"/>
    <w:rsid w:val="00524B5D"/>
    <w:rsid w:val="00524CA1"/>
    <w:rsid w:val="00525EF1"/>
    <w:rsid w:val="005333F3"/>
    <w:rsid w:val="00533F02"/>
    <w:rsid w:val="005345F1"/>
    <w:rsid w:val="00534842"/>
    <w:rsid w:val="00534998"/>
    <w:rsid w:val="00537EC9"/>
    <w:rsid w:val="0054085A"/>
    <w:rsid w:val="005425DB"/>
    <w:rsid w:val="00547739"/>
    <w:rsid w:val="00551200"/>
    <w:rsid w:val="0055382C"/>
    <w:rsid w:val="005539FF"/>
    <w:rsid w:val="00553CF9"/>
    <w:rsid w:val="005541C7"/>
    <w:rsid w:val="00554603"/>
    <w:rsid w:val="0055477B"/>
    <w:rsid w:val="00554CDE"/>
    <w:rsid w:val="00556975"/>
    <w:rsid w:val="00557294"/>
    <w:rsid w:val="0055756B"/>
    <w:rsid w:val="0055799D"/>
    <w:rsid w:val="005630EE"/>
    <w:rsid w:val="0056668B"/>
    <w:rsid w:val="00566E1D"/>
    <w:rsid w:val="00567AB1"/>
    <w:rsid w:val="00570CE2"/>
    <w:rsid w:val="00571BFB"/>
    <w:rsid w:val="00571F43"/>
    <w:rsid w:val="00573974"/>
    <w:rsid w:val="00574D83"/>
    <w:rsid w:val="0057524C"/>
    <w:rsid w:val="00576AFA"/>
    <w:rsid w:val="00576D1B"/>
    <w:rsid w:val="00580084"/>
    <w:rsid w:val="00582BC8"/>
    <w:rsid w:val="00584E9F"/>
    <w:rsid w:val="00585AA3"/>
    <w:rsid w:val="005877AC"/>
    <w:rsid w:val="0059079E"/>
    <w:rsid w:val="00590A8B"/>
    <w:rsid w:val="0059141B"/>
    <w:rsid w:val="005926A6"/>
    <w:rsid w:val="0059295E"/>
    <w:rsid w:val="00592B2F"/>
    <w:rsid w:val="0059526F"/>
    <w:rsid w:val="00597FCD"/>
    <w:rsid w:val="005A1D69"/>
    <w:rsid w:val="005A1D81"/>
    <w:rsid w:val="005A3D0B"/>
    <w:rsid w:val="005A3E25"/>
    <w:rsid w:val="005A4EF2"/>
    <w:rsid w:val="005A5E91"/>
    <w:rsid w:val="005A6F0A"/>
    <w:rsid w:val="005A7069"/>
    <w:rsid w:val="005A74DD"/>
    <w:rsid w:val="005B0BF1"/>
    <w:rsid w:val="005B25B5"/>
    <w:rsid w:val="005B2970"/>
    <w:rsid w:val="005B52B4"/>
    <w:rsid w:val="005B5B90"/>
    <w:rsid w:val="005B5C12"/>
    <w:rsid w:val="005C18DC"/>
    <w:rsid w:val="005C2B81"/>
    <w:rsid w:val="005C3B49"/>
    <w:rsid w:val="005C4B24"/>
    <w:rsid w:val="005D1AE9"/>
    <w:rsid w:val="005D6C56"/>
    <w:rsid w:val="005D6EE3"/>
    <w:rsid w:val="005E018F"/>
    <w:rsid w:val="005E051C"/>
    <w:rsid w:val="005E0BCA"/>
    <w:rsid w:val="005E1334"/>
    <w:rsid w:val="005E19E8"/>
    <w:rsid w:val="005E1CEC"/>
    <w:rsid w:val="005E1D11"/>
    <w:rsid w:val="005E285C"/>
    <w:rsid w:val="005E4910"/>
    <w:rsid w:val="005E52E7"/>
    <w:rsid w:val="005E5E12"/>
    <w:rsid w:val="005E5E38"/>
    <w:rsid w:val="005E6A54"/>
    <w:rsid w:val="005E6C1E"/>
    <w:rsid w:val="005E6C3A"/>
    <w:rsid w:val="005E7213"/>
    <w:rsid w:val="005E730F"/>
    <w:rsid w:val="005E7C2C"/>
    <w:rsid w:val="005F03E6"/>
    <w:rsid w:val="005F5CBD"/>
    <w:rsid w:val="005F7A35"/>
    <w:rsid w:val="0060278F"/>
    <w:rsid w:val="006065D2"/>
    <w:rsid w:val="006077F8"/>
    <w:rsid w:val="0061391E"/>
    <w:rsid w:val="00613F9B"/>
    <w:rsid w:val="0061497D"/>
    <w:rsid w:val="0061726F"/>
    <w:rsid w:val="00620940"/>
    <w:rsid w:val="00620A8E"/>
    <w:rsid w:val="00621166"/>
    <w:rsid w:val="00621A68"/>
    <w:rsid w:val="00621CC0"/>
    <w:rsid w:val="00622679"/>
    <w:rsid w:val="00624EE3"/>
    <w:rsid w:val="006277CE"/>
    <w:rsid w:val="0063083D"/>
    <w:rsid w:val="00631B4F"/>
    <w:rsid w:val="00632321"/>
    <w:rsid w:val="0063266E"/>
    <w:rsid w:val="006332DC"/>
    <w:rsid w:val="00633C6A"/>
    <w:rsid w:val="006344F9"/>
    <w:rsid w:val="00634675"/>
    <w:rsid w:val="0063564E"/>
    <w:rsid w:val="006374E0"/>
    <w:rsid w:val="00641482"/>
    <w:rsid w:val="006434D4"/>
    <w:rsid w:val="00643A6F"/>
    <w:rsid w:val="00643C2F"/>
    <w:rsid w:val="00644DF7"/>
    <w:rsid w:val="0064532F"/>
    <w:rsid w:val="0064557D"/>
    <w:rsid w:val="00645EB5"/>
    <w:rsid w:val="00646544"/>
    <w:rsid w:val="0064669A"/>
    <w:rsid w:val="00646971"/>
    <w:rsid w:val="0065042C"/>
    <w:rsid w:val="0065211F"/>
    <w:rsid w:val="00653665"/>
    <w:rsid w:val="006539ED"/>
    <w:rsid w:val="00654007"/>
    <w:rsid w:val="006547F2"/>
    <w:rsid w:val="00655D2E"/>
    <w:rsid w:val="0065686E"/>
    <w:rsid w:val="00663CAF"/>
    <w:rsid w:val="00667494"/>
    <w:rsid w:val="00670431"/>
    <w:rsid w:val="006708B2"/>
    <w:rsid w:val="006710E9"/>
    <w:rsid w:val="00673256"/>
    <w:rsid w:val="00674E8E"/>
    <w:rsid w:val="00680BE0"/>
    <w:rsid w:val="00682168"/>
    <w:rsid w:val="0068433C"/>
    <w:rsid w:val="00686BC6"/>
    <w:rsid w:val="0069044A"/>
    <w:rsid w:val="006918DC"/>
    <w:rsid w:val="00691BDB"/>
    <w:rsid w:val="00693E12"/>
    <w:rsid w:val="00693ED2"/>
    <w:rsid w:val="00694D69"/>
    <w:rsid w:val="00696074"/>
    <w:rsid w:val="006960CF"/>
    <w:rsid w:val="0069765C"/>
    <w:rsid w:val="006A017A"/>
    <w:rsid w:val="006A20D7"/>
    <w:rsid w:val="006A58D8"/>
    <w:rsid w:val="006A5EB5"/>
    <w:rsid w:val="006A6863"/>
    <w:rsid w:val="006A68EB"/>
    <w:rsid w:val="006B05E7"/>
    <w:rsid w:val="006B0BE2"/>
    <w:rsid w:val="006B0D7F"/>
    <w:rsid w:val="006B125D"/>
    <w:rsid w:val="006B162E"/>
    <w:rsid w:val="006B2444"/>
    <w:rsid w:val="006B2A95"/>
    <w:rsid w:val="006B4779"/>
    <w:rsid w:val="006B648F"/>
    <w:rsid w:val="006B6DF1"/>
    <w:rsid w:val="006B6FAC"/>
    <w:rsid w:val="006B7C85"/>
    <w:rsid w:val="006C1807"/>
    <w:rsid w:val="006C4B9C"/>
    <w:rsid w:val="006C52CA"/>
    <w:rsid w:val="006C57FB"/>
    <w:rsid w:val="006C61D7"/>
    <w:rsid w:val="006C7D9D"/>
    <w:rsid w:val="006D076C"/>
    <w:rsid w:val="006D1374"/>
    <w:rsid w:val="006D18AE"/>
    <w:rsid w:val="006D32A5"/>
    <w:rsid w:val="006D4404"/>
    <w:rsid w:val="006E11A2"/>
    <w:rsid w:val="006E1BBB"/>
    <w:rsid w:val="006E435B"/>
    <w:rsid w:val="006E5494"/>
    <w:rsid w:val="006E5610"/>
    <w:rsid w:val="006E5CC2"/>
    <w:rsid w:val="006E634A"/>
    <w:rsid w:val="006E794E"/>
    <w:rsid w:val="006F0082"/>
    <w:rsid w:val="006F1564"/>
    <w:rsid w:val="006F21DE"/>
    <w:rsid w:val="006F384D"/>
    <w:rsid w:val="006F4697"/>
    <w:rsid w:val="006F5A18"/>
    <w:rsid w:val="006F6149"/>
    <w:rsid w:val="0070218E"/>
    <w:rsid w:val="00702939"/>
    <w:rsid w:val="00702F97"/>
    <w:rsid w:val="00705827"/>
    <w:rsid w:val="00706EBF"/>
    <w:rsid w:val="0071084A"/>
    <w:rsid w:val="00710C4F"/>
    <w:rsid w:val="00710FBD"/>
    <w:rsid w:val="00711A5F"/>
    <w:rsid w:val="00711D6E"/>
    <w:rsid w:val="00712308"/>
    <w:rsid w:val="00712C01"/>
    <w:rsid w:val="00714D72"/>
    <w:rsid w:val="00717177"/>
    <w:rsid w:val="007202F9"/>
    <w:rsid w:val="007207EF"/>
    <w:rsid w:val="007235D5"/>
    <w:rsid w:val="007254CE"/>
    <w:rsid w:val="007255E3"/>
    <w:rsid w:val="0072657E"/>
    <w:rsid w:val="007269BB"/>
    <w:rsid w:val="00727267"/>
    <w:rsid w:val="00730B04"/>
    <w:rsid w:val="00731B35"/>
    <w:rsid w:val="00735256"/>
    <w:rsid w:val="00735F3D"/>
    <w:rsid w:val="00736E39"/>
    <w:rsid w:val="00737C31"/>
    <w:rsid w:val="00740530"/>
    <w:rsid w:val="007416A1"/>
    <w:rsid w:val="00741A80"/>
    <w:rsid w:val="00742F3F"/>
    <w:rsid w:val="00745D51"/>
    <w:rsid w:val="007508BF"/>
    <w:rsid w:val="00751BD2"/>
    <w:rsid w:val="00752BA9"/>
    <w:rsid w:val="0075477B"/>
    <w:rsid w:val="00756380"/>
    <w:rsid w:val="00756908"/>
    <w:rsid w:val="007577C6"/>
    <w:rsid w:val="007602AC"/>
    <w:rsid w:val="0076165B"/>
    <w:rsid w:val="00762A67"/>
    <w:rsid w:val="007640A3"/>
    <w:rsid w:val="00770536"/>
    <w:rsid w:val="0077055C"/>
    <w:rsid w:val="007712D0"/>
    <w:rsid w:val="007727C0"/>
    <w:rsid w:val="00772E2B"/>
    <w:rsid w:val="00775121"/>
    <w:rsid w:val="00776043"/>
    <w:rsid w:val="00776756"/>
    <w:rsid w:val="007778BF"/>
    <w:rsid w:val="00777BCD"/>
    <w:rsid w:val="00777C09"/>
    <w:rsid w:val="00781A7B"/>
    <w:rsid w:val="007822F9"/>
    <w:rsid w:val="0078330D"/>
    <w:rsid w:val="0078362C"/>
    <w:rsid w:val="00783B24"/>
    <w:rsid w:val="0078466E"/>
    <w:rsid w:val="007849B9"/>
    <w:rsid w:val="007937B5"/>
    <w:rsid w:val="00795BF0"/>
    <w:rsid w:val="007A2199"/>
    <w:rsid w:val="007A27DD"/>
    <w:rsid w:val="007A38FB"/>
    <w:rsid w:val="007A39C8"/>
    <w:rsid w:val="007A3C27"/>
    <w:rsid w:val="007A3F5B"/>
    <w:rsid w:val="007A45AD"/>
    <w:rsid w:val="007A4FE5"/>
    <w:rsid w:val="007A51DA"/>
    <w:rsid w:val="007A6BBC"/>
    <w:rsid w:val="007A772C"/>
    <w:rsid w:val="007B130B"/>
    <w:rsid w:val="007B1810"/>
    <w:rsid w:val="007B1A61"/>
    <w:rsid w:val="007B1F6A"/>
    <w:rsid w:val="007B2AC6"/>
    <w:rsid w:val="007B36A1"/>
    <w:rsid w:val="007B4F66"/>
    <w:rsid w:val="007B5492"/>
    <w:rsid w:val="007B56BB"/>
    <w:rsid w:val="007B5731"/>
    <w:rsid w:val="007B6195"/>
    <w:rsid w:val="007B6884"/>
    <w:rsid w:val="007B6FF9"/>
    <w:rsid w:val="007C0104"/>
    <w:rsid w:val="007C0581"/>
    <w:rsid w:val="007C09FD"/>
    <w:rsid w:val="007C0D9A"/>
    <w:rsid w:val="007C1446"/>
    <w:rsid w:val="007C1D01"/>
    <w:rsid w:val="007C22DF"/>
    <w:rsid w:val="007C6DCF"/>
    <w:rsid w:val="007C746D"/>
    <w:rsid w:val="007C78D8"/>
    <w:rsid w:val="007D02A9"/>
    <w:rsid w:val="007D086A"/>
    <w:rsid w:val="007D280D"/>
    <w:rsid w:val="007D4D2C"/>
    <w:rsid w:val="007D684A"/>
    <w:rsid w:val="007D6938"/>
    <w:rsid w:val="007D75A2"/>
    <w:rsid w:val="007D7714"/>
    <w:rsid w:val="007E08CC"/>
    <w:rsid w:val="007E2123"/>
    <w:rsid w:val="007E3B12"/>
    <w:rsid w:val="007E46BB"/>
    <w:rsid w:val="007E51DE"/>
    <w:rsid w:val="007E5D36"/>
    <w:rsid w:val="007E6A61"/>
    <w:rsid w:val="007E79E5"/>
    <w:rsid w:val="007F0246"/>
    <w:rsid w:val="007F404F"/>
    <w:rsid w:val="00800344"/>
    <w:rsid w:val="00800F0B"/>
    <w:rsid w:val="0080106A"/>
    <w:rsid w:val="00801480"/>
    <w:rsid w:val="008014F7"/>
    <w:rsid w:val="00801517"/>
    <w:rsid w:val="00801D65"/>
    <w:rsid w:val="0080421C"/>
    <w:rsid w:val="00804D58"/>
    <w:rsid w:val="0080535E"/>
    <w:rsid w:val="00805BDA"/>
    <w:rsid w:val="0081030C"/>
    <w:rsid w:val="008119C8"/>
    <w:rsid w:val="00812177"/>
    <w:rsid w:val="008121FB"/>
    <w:rsid w:val="008138D0"/>
    <w:rsid w:val="00814AC3"/>
    <w:rsid w:val="00815B9C"/>
    <w:rsid w:val="008170DA"/>
    <w:rsid w:val="008171BE"/>
    <w:rsid w:val="0081770F"/>
    <w:rsid w:val="00817A40"/>
    <w:rsid w:val="00817A81"/>
    <w:rsid w:val="008203EF"/>
    <w:rsid w:val="00820A43"/>
    <w:rsid w:val="00820BF3"/>
    <w:rsid w:val="00820D00"/>
    <w:rsid w:val="0082235C"/>
    <w:rsid w:val="00823C60"/>
    <w:rsid w:val="008256A6"/>
    <w:rsid w:val="00826EE9"/>
    <w:rsid w:val="008273C4"/>
    <w:rsid w:val="00827C01"/>
    <w:rsid w:val="00830818"/>
    <w:rsid w:val="0083101D"/>
    <w:rsid w:val="0083151B"/>
    <w:rsid w:val="00832D18"/>
    <w:rsid w:val="00832F97"/>
    <w:rsid w:val="008330EC"/>
    <w:rsid w:val="008340BD"/>
    <w:rsid w:val="0083457C"/>
    <w:rsid w:val="00834B2C"/>
    <w:rsid w:val="00835472"/>
    <w:rsid w:val="00836577"/>
    <w:rsid w:val="00841446"/>
    <w:rsid w:val="00841DCA"/>
    <w:rsid w:val="008422F5"/>
    <w:rsid w:val="00851B0D"/>
    <w:rsid w:val="00856A4C"/>
    <w:rsid w:val="00860157"/>
    <w:rsid w:val="00862FC7"/>
    <w:rsid w:val="00863B09"/>
    <w:rsid w:val="008646BD"/>
    <w:rsid w:val="00865C58"/>
    <w:rsid w:val="008670AE"/>
    <w:rsid w:val="00867C57"/>
    <w:rsid w:val="00870F5F"/>
    <w:rsid w:val="00871730"/>
    <w:rsid w:val="00873206"/>
    <w:rsid w:val="008736D5"/>
    <w:rsid w:val="00874162"/>
    <w:rsid w:val="00874600"/>
    <w:rsid w:val="0087710A"/>
    <w:rsid w:val="0087723C"/>
    <w:rsid w:val="00877557"/>
    <w:rsid w:val="00880C29"/>
    <w:rsid w:val="00886E10"/>
    <w:rsid w:val="008873F2"/>
    <w:rsid w:val="008903B3"/>
    <w:rsid w:val="008913CF"/>
    <w:rsid w:val="00892C4A"/>
    <w:rsid w:val="0089508D"/>
    <w:rsid w:val="00895167"/>
    <w:rsid w:val="008951B4"/>
    <w:rsid w:val="00895B09"/>
    <w:rsid w:val="0089627C"/>
    <w:rsid w:val="008970F8"/>
    <w:rsid w:val="008A06F4"/>
    <w:rsid w:val="008A0F94"/>
    <w:rsid w:val="008A1420"/>
    <w:rsid w:val="008A1783"/>
    <w:rsid w:val="008A1ECE"/>
    <w:rsid w:val="008A3620"/>
    <w:rsid w:val="008A3B87"/>
    <w:rsid w:val="008A44ED"/>
    <w:rsid w:val="008A5281"/>
    <w:rsid w:val="008A55E0"/>
    <w:rsid w:val="008B07BD"/>
    <w:rsid w:val="008B0FF3"/>
    <w:rsid w:val="008B1400"/>
    <w:rsid w:val="008B1440"/>
    <w:rsid w:val="008B1E1A"/>
    <w:rsid w:val="008B5DF6"/>
    <w:rsid w:val="008B68F6"/>
    <w:rsid w:val="008B6C2D"/>
    <w:rsid w:val="008B7003"/>
    <w:rsid w:val="008C1ACB"/>
    <w:rsid w:val="008C1D09"/>
    <w:rsid w:val="008C22F5"/>
    <w:rsid w:val="008C3772"/>
    <w:rsid w:val="008C3A7D"/>
    <w:rsid w:val="008C3DCB"/>
    <w:rsid w:val="008C42E6"/>
    <w:rsid w:val="008C509F"/>
    <w:rsid w:val="008C560F"/>
    <w:rsid w:val="008C5DC2"/>
    <w:rsid w:val="008C607E"/>
    <w:rsid w:val="008D1C31"/>
    <w:rsid w:val="008D22B8"/>
    <w:rsid w:val="008D3B84"/>
    <w:rsid w:val="008D45BD"/>
    <w:rsid w:val="008D4B31"/>
    <w:rsid w:val="008D511D"/>
    <w:rsid w:val="008D5E5E"/>
    <w:rsid w:val="008E274C"/>
    <w:rsid w:val="008E5A4C"/>
    <w:rsid w:val="008E5EDE"/>
    <w:rsid w:val="008E681C"/>
    <w:rsid w:val="008E7468"/>
    <w:rsid w:val="008F1190"/>
    <w:rsid w:val="008F11A1"/>
    <w:rsid w:val="008F1776"/>
    <w:rsid w:val="008F4DEE"/>
    <w:rsid w:val="008F5E36"/>
    <w:rsid w:val="0090088D"/>
    <w:rsid w:val="009015AA"/>
    <w:rsid w:val="00902CBE"/>
    <w:rsid w:val="00906F4F"/>
    <w:rsid w:val="00907F54"/>
    <w:rsid w:val="00907FC7"/>
    <w:rsid w:val="0091122A"/>
    <w:rsid w:val="00911276"/>
    <w:rsid w:val="00913400"/>
    <w:rsid w:val="00913D1E"/>
    <w:rsid w:val="00913DC0"/>
    <w:rsid w:val="009146A0"/>
    <w:rsid w:val="009170AC"/>
    <w:rsid w:val="00920568"/>
    <w:rsid w:val="00920FF9"/>
    <w:rsid w:val="009216E1"/>
    <w:rsid w:val="0092332D"/>
    <w:rsid w:val="009246F0"/>
    <w:rsid w:val="00924A34"/>
    <w:rsid w:val="00930233"/>
    <w:rsid w:val="00930C28"/>
    <w:rsid w:val="009330F5"/>
    <w:rsid w:val="00935EF7"/>
    <w:rsid w:val="0093612D"/>
    <w:rsid w:val="009365CF"/>
    <w:rsid w:val="00937F5B"/>
    <w:rsid w:val="009410BD"/>
    <w:rsid w:val="00942930"/>
    <w:rsid w:val="0094387C"/>
    <w:rsid w:val="00947B5E"/>
    <w:rsid w:val="009513AA"/>
    <w:rsid w:val="00951D40"/>
    <w:rsid w:val="0095221C"/>
    <w:rsid w:val="00952E49"/>
    <w:rsid w:val="009533AB"/>
    <w:rsid w:val="00953DAA"/>
    <w:rsid w:val="00954CC4"/>
    <w:rsid w:val="009560F9"/>
    <w:rsid w:val="0095654C"/>
    <w:rsid w:val="00956F3D"/>
    <w:rsid w:val="00960FA9"/>
    <w:rsid w:val="009612BF"/>
    <w:rsid w:val="009619A1"/>
    <w:rsid w:val="00962C18"/>
    <w:rsid w:val="00965A73"/>
    <w:rsid w:val="009664C7"/>
    <w:rsid w:val="00970B9F"/>
    <w:rsid w:val="00971200"/>
    <w:rsid w:val="00971A9F"/>
    <w:rsid w:val="00972032"/>
    <w:rsid w:val="00981389"/>
    <w:rsid w:val="00981C5C"/>
    <w:rsid w:val="00982030"/>
    <w:rsid w:val="00983E32"/>
    <w:rsid w:val="00986B14"/>
    <w:rsid w:val="00990906"/>
    <w:rsid w:val="00990B84"/>
    <w:rsid w:val="0099240B"/>
    <w:rsid w:val="009927DF"/>
    <w:rsid w:val="009946D2"/>
    <w:rsid w:val="00994C95"/>
    <w:rsid w:val="009959DC"/>
    <w:rsid w:val="0099638B"/>
    <w:rsid w:val="00996479"/>
    <w:rsid w:val="00996E34"/>
    <w:rsid w:val="00997A63"/>
    <w:rsid w:val="009A3A82"/>
    <w:rsid w:val="009A53AF"/>
    <w:rsid w:val="009A5603"/>
    <w:rsid w:val="009A673F"/>
    <w:rsid w:val="009A6FE8"/>
    <w:rsid w:val="009A7468"/>
    <w:rsid w:val="009A7715"/>
    <w:rsid w:val="009B051B"/>
    <w:rsid w:val="009B1112"/>
    <w:rsid w:val="009B1EA3"/>
    <w:rsid w:val="009B4083"/>
    <w:rsid w:val="009B4807"/>
    <w:rsid w:val="009B4D3C"/>
    <w:rsid w:val="009B68BB"/>
    <w:rsid w:val="009C0273"/>
    <w:rsid w:val="009C15B5"/>
    <w:rsid w:val="009C36AC"/>
    <w:rsid w:val="009C4765"/>
    <w:rsid w:val="009C6CA4"/>
    <w:rsid w:val="009D2039"/>
    <w:rsid w:val="009D48B9"/>
    <w:rsid w:val="009D5999"/>
    <w:rsid w:val="009E1CD7"/>
    <w:rsid w:val="009E21F2"/>
    <w:rsid w:val="009E2E24"/>
    <w:rsid w:val="009E4219"/>
    <w:rsid w:val="009E4813"/>
    <w:rsid w:val="009E4CF8"/>
    <w:rsid w:val="009E59BD"/>
    <w:rsid w:val="009E5CB6"/>
    <w:rsid w:val="009E6D2A"/>
    <w:rsid w:val="009E77E8"/>
    <w:rsid w:val="009F0BC2"/>
    <w:rsid w:val="009F1E00"/>
    <w:rsid w:val="009F1E6A"/>
    <w:rsid w:val="009F55DA"/>
    <w:rsid w:val="009F56BF"/>
    <w:rsid w:val="009F697E"/>
    <w:rsid w:val="009F6DE2"/>
    <w:rsid w:val="009F7597"/>
    <w:rsid w:val="00A0298F"/>
    <w:rsid w:val="00A050AD"/>
    <w:rsid w:val="00A05645"/>
    <w:rsid w:val="00A071AF"/>
    <w:rsid w:val="00A075C7"/>
    <w:rsid w:val="00A10886"/>
    <w:rsid w:val="00A10B8F"/>
    <w:rsid w:val="00A10F30"/>
    <w:rsid w:val="00A11C10"/>
    <w:rsid w:val="00A12D7A"/>
    <w:rsid w:val="00A13ACC"/>
    <w:rsid w:val="00A14C38"/>
    <w:rsid w:val="00A14D86"/>
    <w:rsid w:val="00A16EA9"/>
    <w:rsid w:val="00A17918"/>
    <w:rsid w:val="00A20DA4"/>
    <w:rsid w:val="00A22048"/>
    <w:rsid w:val="00A22A43"/>
    <w:rsid w:val="00A23997"/>
    <w:rsid w:val="00A24E97"/>
    <w:rsid w:val="00A2691D"/>
    <w:rsid w:val="00A27A6D"/>
    <w:rsid w:val="00A31120"/>
    <w:rsid w:val="00A36027"/>
    <w:rsid w:val="00A368AB"/>
    <w:rsid w:val="00A423C4"/>
    <w:rsid w:val="00A426F8"/>
    <w:rsid w:val="00A4474A"/>
    <w:rsid w:val="00A453A8"/>
    <w:rsid w:val="00A4553C"/>
    <w:rsid w:val="00A4578F"/>
    <w:rsid w:val="00A45791"/>
    <w:rsid w:val="00A45CBA"/>
    <w:rsid w:val="00A51CBC"/>
    <w:rsid w:val="00A550C1"/>
    <w:rsid w:val="00A554C5"/>
    <w:rsid w:val="00A55B54"/>
    <w:rsid w:val="00A55CA5"/>
    <w:rsid w:val="00A562F9"/>
    <w:rsid w:val="00A56795"/>
    <w:rsid w:val="00A60453"/>
    <w:rsid w:val="00A61CA7"/>
    <w:rsid w:val="00A6305A"/>
    <w:rsid w:val="00A66091"/>
    <w:rsid w:val="00A666AD"/>
    <w:rsid w:val="00A70004"/>
    <w:rsid w:val="00A74FB3"/>
    <w:rsid w:val="00A753D1"/>
    <w:rsid w:val="00A77552"/>
    <w:rsid w:val="00A80B00"/>
    <w:rsid w:val="00A82301"/>
    <w:rsid w:val="00A82C42"/>
    <w:rsid w:val="00A8351B"/>
    <w:rsid w:val="00A842E8"/>
    <w:rsid w:val="00A86372"/>
    <w:rsid w:val="00A86A12"/>
    <w:rsid w:val="00A87411"/>
    <w:rsid w:val="00A91943"/>
    <w:rsid w:val="00A923E7"/>
    <w:rsid w:val="00A92A99"/>
    <w:rsid w:val="00A92D78"/>
    <w:rsid w:val="00A95169"/>
    <w:rsid w:val="00AA013D"/>
    <w:rsid w:val="00AA019C"/>
    <w:rsid w:val="00AA0638"/>
    <w:rsid w:val="00AA38A8"/>
    <w:rsid w:val="00AA3EE2"/>
    <w:rsid w:val="00AA64A7"/>
    <w:rsid w:val="00AA6CA6"/>
    <w:rsid w:val="00AA7A01"/>
    <w:rsid w:val="00AB2315"/>
    <w:rsid w:val="00AB262F"/>
    <w:rsid w:val="00AB6782"/>
    <w:rsid w:val="00AB6FF7"/>
    <w:rsid w:val="00AB76F1"/>
    <w:rsid w:val="00AB7DBE"/>
    <w:rsid w:val="00AC00AE"/>
    <w:rsid w:val="00AC26C8"/>
    <w:rsid w:val="00AC4660"/>
    <w:rsid w:val="00AC503D"/>
    <w:rsid w:val="00AC59F9"/>
    <w:rsid w:val="00AC6509"/>
    <w:rsid w:val="00AC6740"/>
    <w:rsid w:val="00AD2502"/>
    <w:rsid w:val="00AD2EC9"/>
    <w:rsid w:val="00AD47E5"/>
    <w:rsid w:val="00AD5247"/>
    <w:rsid w:val="00AD5BAD"/>
    <w:rsid w:val="00AD5DBA"/>
    <w:rsid w:val="00AE022B"/>
    <w:rsid w:val="00AE0EBA"/>
    <w:rsid w:val="00AE4163"/>
    <w:rsid w:val="00AE420F"/>
    <w:rsid w:val="00AE4D6C"/>
    <w:rsid w:val="00AE6624"/>
    <w:rsid w:val="00AE6A19"/>
    <w:rsid w:val="00AF0037"/>
    <w:rsid w:val="00AF0B29"/>
    <w:rsid w:val="00AF0B4D"/>
    <w:rsid w:val="00AF17F0"/>
    <w:rsid w:val="00AF32A0"/>
    <w:rsid w:val="00AF36A3"/>
    <w:rsid w:val="00AF55F7"/>
    <w:rsid w:val="00AF579A"/>
    <w:rsid w:val="00AF6401"/>
    <w:rsid w:val="00AF6B7F"/>
    <w:rsid w:val="00B00E4B"/>
    <w:rsid w:val="00B00EC2"/>
    <w:rsid w:val="00B03C21"/>
    <w:rsid w:val="00B03EEF"/>
    <w:rsid w:val="00B05074"/>
    <w:rsid w:val="00B11648"/>
    <w:rsid w:val="00B123A4"/>
    <w:rsid w:val="00B133EB"/>
    <w:rsid w:val="00B14548"/>
    <w:rsid w:val="00B1510F"/>
    <w:rsid w:val="00B16A9E"/>
    <w:rsid w:val="00B16B4E"/>
    <w:rsid w:val="00B179BF"/>
    <w:rsid w:val="00B24FC4"/>
    <w:rsid w:val="00B2570F"/>
    <w:rsid w:val="00B26E93"/>
    <w:rsid w:val="00B27844"/>
    <w:rsid w:val="00B27C01"/>
    <w:rsid w:val="00B300A0"/>
    <w:rsid w:val="00B300AC"/>
    <w:rsid w:val="00B32417"/>
    <w:rsid w:val="00B349D3"/>
    <w:rsid w:val="00B34CF9"/>
    <w:rsid w:val="00B35382"/>
    <w:rsid w:val="00B365B8"/>
    <w:rsid w:val="00B3686B"/>
    <w:rsid w:val="00B3716E"/>
    <w:rsid w:val="00B44B23"/>
    <w:rsid w:val="00B44E85"/>
    <w:rsid w:val="00B451AD"/>
    <w:rsid w:val="00B45538"/>
    <w:rsid w:val="00B45AA1"/>
    <w:rsid w:val="00B4605E"/>
    <w:rsid w:val="00B46919"/>
    <w:rsid w:val="00B5157C"/>
    <w:rsid w:val="00B51A09"/>
    <w:rsid w:val="00B52A81"/>
    <w:rsid w:val="00B537A0"/>
    <w:rsid w:val="00B53935"/>
    <w:rsid w:val="00B5435B"/>
    <w:rsid w:val="00B549B7"/>
    <w:rsid w:val="00B5573D"/>
    <w:rsid w:val="00B560AB"/>
    <w:rsid w:val="00B56565"/>
    <w:rsid w:val="00B56958"/>
    <w:rsid w:val="00B56B9D"/>
    <w:rsid w:val="00B60261"/>
    <w:rsid w:val="00B62E3C"/>
    <w:rsid w:val="00B6389E"/>
    <w:rsid w:val="00B64679"/>
    <w:rsid w:val="00B70220"/>
    <w:rsid w:val="00B71185"/>
    <w:rsid w:val="00B71662"/>
    <w:rsid w:val="00B71715"/>
    <w:rsid w:val="00B71ED4"/>
    <w:rsid w:val="00B72B8D"/>
    <w:rsid w:val="00B75E22"/>
    <w:rsid w:val="00B75F3D"/>
    <w:rsid w:val="00B76982"/>
    <w:rsid w:val="00B77894"/>
    <w:rsid w:val="00B77F51"/>
    <w:rsid w:val="00B80D89"/>
    <w:rsid w:val="00B82303"/>
    <w:rsid w:val="00B8238A"/>
    <w:rsid w:val="00B827BE"/>
    <w:rsid w:val="00B82C60"/>
    <w:rsid w:val="00B83EB6"/>
    <w:rsid w:val="00B84543"/>
    <w:rsid w:val="00B84DCF"/>
    <w:rsid w:val="00B87B3D"/>
    <w:rsid w:val="00B9102B"/>
    <w:rsid w:val="00B9144A"/>
    <w:rsid w:val="00B92C7C"/>
    <w:rsid w:val="00B9353B"/>
    <w:rsid w:val="00B964D6"/>
    <w:rsid w:val="00BA0425"/>
    <w:rsid w:val="00BA06BB"/>
    <w:rsid w:val="00BA0BA8"/>
    <w:rsid w:val="00BA2C53"/>
    <w:rsid w:val="00BA36D7"/>
    <w:rsid w:val="00BA3B89"/>
    <w:rsid w:val="00BA3E46"/>
    <w:rsid w:val="00BA3FE0"/>
    <w:rsid w:val="00BA4726"/>
    <w:rsid w:val="00BA5A4B"/>
    <w:rsid w:val="00BA70EA"/>
    <w:rsid w:val="00BA74C9"/>
    <w:rsid w:val="00BB37D0"/>
    <w:rsid w:val="00BB459A"/>
    <w:rsid w:val="00BB4BA4"/>
    <w:rsid w:val="00BB4DAA"/>
    <w:rsid w:val="00BB5A4F"/>
    <w:rsid w:val="00BB61E3"/>
    <w:rsid w:val="00BB6538"/>
    <w:rsid w:val="00BB71AE"/>
    <w:rsid w:val="00BB76DA"/>
    <w:rsid w:val="00BB7AB8"/>
    <w:rsid w:val="00BC022C"/>
    <w:rsid w:val="00BC1CA9"/>
    <w:rsid w:val="00BC28BD"/>
    <w:rsid w:val="00BC2962"/>
    <w:rsid w:val="00BC2DCB"/>
    <w:rsid w:val="00BC2F07"/>
    <w:rsid w:val="00BC31EE"/>
    <w:rsid w:val="00BC3535"/>
    <w:rsid w:val="00BC50E4"/>
    <w:rsid w:val="00BC52B5"/>
    <w:rsid w:val="00BC69E0"/>
    <w:rsid w:val="00BD002D"/>
    <w:rsid w:val="00BD2475"/>
    <w:rsid w:val="00BD2A37"/>
    <w:rsid w:val="00BD2EFF"/>
    <w:rsid w:val="00BE0303"/>
    <w:rsid w:val="00BE0377"/>
    <w:rsid w:val="00BE055E"/>
    <w:rsid w:val="00BE27C5"/>
    <w:rsid w:val="00BE2B0C"/>
    <w:rsid w:val="00BE4AC6"/>
    <w:rsid w:val="00BE4D5A"/>
    <w:rsid w:val="00BE599D"/>
    <w:rsid w:val="00BE65F9"/>
    <w:rsid w:val="00BE7D21"/>
    <w:rsid w:val="00BF226C"/>
    <w:rsid w:val="00BF3AE0"/>
    <w:rsid w:val="00BF43BE"/>
    <w:rsid w:val="00BF5754"/>
    <w:rsid w:val="00BF5C89"/>
    <w:rsid w:val="00BF738F"/>
    <w:rsid w:val="00C014CC"/>
    <w:rsid w:val="00C018E8"/>
    <w:rsid w:val="00C026F8"/>
    <w:rsid w:val="00C031BA"/>
    <w:rsid w:val="00C0415E"/>
    <w:rsid w:val="00C04352"/>
    <w:rsid w:val="00C04469"/>
    <w:rsid w:val="00C044E7"/>
    <w:rsid w:val="00C0501D"/>
    <w:rsid w:val="00C107B0"/>
    <w:rsid w:val="00C10B6E"/>
    <w:rsid w:val="00C10F29"/>
    <w:rsid w:val="00C11A46"/>
    <w:rsid w:val="00C1355F"/>
    <w:rsid w:val="00C15D86"/>
    <w:rsid w:val="00C162F5"/>
    <w:rsid w:val="00C1685C"/>
    <w:rsid w:val="00C21CF4"/>
    <w:rsid w:val="00C22297"/>
    <w:rsid w:val="00C22D2D"/>
    <w:rsid w:val="00C238D2"/>
    <w:rsid w:val="00C256A4"/>
    <w:rsid w:val="00C25995"/>
    <w:rsid w:val="00C32BC0"/>
    <w:rsid w:val="00C34502"/>
    <w:rsid w:val="00C34E23"/>
    <w:rsid w:val="00C355EE"/>
    <w:rsid w:val="00C35F15"/>
    <w:rsid w:val="00C366BB"/>
    <w:rsid w:val="00C372B6"/>
    <w:rsid w:val="00C407D0"/>
    <w:rsid w:val="00C40929"/>
    <w:rsid w:val="00C41FEB"/>
    <w:rsid w:val="00C43ACF"/>
    <w:rsid w:val="00C43D4C"/>
    <w:rsid w:val="00C45872"/>
    <w:rsid w:val="00C461E7"/>
    <w:rsid w:val="00C47F30"/>
    <w:rsid w:val="00C503FC"/>
    <w:rsid w:val="00C50708"/>
    <w:rsid w:val="00C50715"/>
    <w:rsid w:val="00C50B89"/>
    <w:rsid w:val="00C54FB6"/>
    <w:rsid w:val="00C55B1D"/>
    <w:rsid w:val="00C56E5F"/>
    <w:rsid w:val="00C6102B"/>
    <w:rsid w:val="00C61110"/>
    <w:rsid w:val="00C61613"/>
    <w:rsid w:val="00C628CA"/>
    <w:rsid w:val="00C6354E"/>
    <w:rsid w:val="00C64E37"/>
    <w:rsid w:val="00C66F81"/>
    <w:rsid w:val="00C670BA"/>
    <w:rsid w:val="00C7099E"/>
    <w:rsid w:val="00C71052"/>
    <w:rsid w:val="00C71787"/>
    <w:rsid w:val="00C737ED"/>
    <w:rsid w:val="00C7455B"/>
    <w:rsid w:val="00C75C03"/>
    <w:rsid w:val="00C76801"/>
    <w:rsid w:val="00C76E7F"/>
    <w:rsid w:val="00C76FD3"/>
    <w:rsid w:val="00C808FE"/>
    <w:rsid w:val="00C81EDC"/>
    <w:rsid w:val="00C826D6"/>
    <w:rsid w:val="00C82FC3"/>
    <w:rsid w:val="00C84612"/>
    <w:rsid w:val="00C860A1"/>
    <w:rsid w:val="00C86BF7"/>
    <w:rsid w:val="00C86EF7"/>
    <w:rsid w:val="00C87EED"/>
    <w:rsid w:val="00C92DCC"/>
    <w:rsid w:val="00C93CBB"/>
    <w:rsid w:val="00C93E0E"/>
    <w:rsid w:val="00C94268"/>
    <w:rsid w:val="00C94E59"/>
    <w:rsid w:val="00C9543F"/>
    <w:rsid w:val="00C96084"/>
    <w:rsid w:val="00C96836"/>
    <w:rsid w:val="00C97896"/>
    <w:rsid w:val="00CA0130"/>
    <w:rsid w:val="00CA18B5"/>
    <w:rsid w:val="00CA1B08"/>
    <w:rsid w:val="00CA2712"/>
    <w:rsid w:val="00CA3D60"/>
    <w:rsid w:val="00CA47F0"/>
    <w:rsid w:val="00CA49F8"/>
    <w:rsid w:val="00CA52F9"/>
    <w:rsid w:val="00CB20D6"/>
    <w:rsid w:val="00CB3D6F"/>
    <w:rsid w:val="00CB3EC3"/>
    <w:rsid w:val="00CB4157"/>
    <w:rsid w:val="00CB50AB"/>
    <w:rsid w:val="00CB5C0D"/>
    <w:rsid w:val="00CB7244"/>
    <w:rsid w:val="00CB73DC"/>
    <w:rsid w:val="00CC10E0"/>
    <w:rsid w:val="00CC15A1"/>
    <w:rsid w:val="00CC1FF2"/>
    <w:rsid w:val="00CC425D"/>
    <w:rsid w:val="00CC72F4"/>
    <w:rsid w:val="00CD0487"/>
    <w:rsid w:val="00CD1450"/>
    <w:rsid w:val="00CD3261"/>
    <w:rsid w:val="00CD3852"/>
    <w:rsid w:val="00CD3956"/>
    <w:rsid w:val="00CD5A9F"/>
    <w:rsid w:val="00CD745C"/>
    <w:rsid w:val="00CD7E68"/>
    <w:rsid w:val="00CE06F5"/>
    <w:rsid w:val="00CE4B82"/>
    <w:rsid w:val="00CE4C2B"/>
    <w:rsid w:val="00CE644A"/>
    <w:rsid w:val="00CE65C8"/>
    <w:rsid w:val="00CE717E"/>
    <w:rsid w:val="00CE7321"/>
    <w:rsid w:val="00CF0193"/>
    <w:rsid w:val="00CF1EE6"/>
    <w:rsid w:val="00CF27DC"/>
    <w:rsid w:val="00CF298E"/>
    <w:rsid w:val="00CF3706"/>
    <w:rsid w:val="00CF382D"/>
    <w:rsid w:val="00CF53B9"/>
    <w:rsid w:val="00CF5A51"/>
    <w:rsid w:val="00D0072F"/>
    <w:rsid w:val="00D02A7E"/>
    <w:rsid w:val="00D0357C"/>
    <w:rsid w:val="00D0562B"/>
    <w:rsid w:val="00D058C2"/>
    <w:rsid w:val="00D06B14"/>
    <w:rsid w:val="00D10D50"/>
    <w:rsid w:val="00D10E50"/>
    <w:rsid w:val="00D14294"/>
    <w:rsid w:val="00D14F38"/>
    <w:rsid w:val="00D1555C"/>
    <w:rsid w:val="00D16143"/>
    <w:rsid w:val="00D161D1"/>
    <w:rsid w:val="00D16361"/>
    <w:rsid w:val="00D17495"/>
    <w:rsid w:val="00D17E95"/>
    <w:rsid w:val="00D2009B"/>
    <w:rsid w:val="00D21606"/>
    <w:rsid w:val="00D22B27"/>
    <w:rsid w:val="00D23730"/>
    <w:rsid w:val="00D24B6D"/>
    <w:rsid w:val="00D2516D"/>
    <w:rsid w:val="00D25A3E"/>
    <w:rsid w:val="00D25CEE"/>
    <w:rsid w:val="00D27804"/>
    <w:rsid w:val="00D3026C"/>
    <w:rsid w:val="00D324B5"/>
    <w:rsid w:val="00D32617"/>
    <w:rsid w:val="00D33319"/>
    <w:rsid w:val="00D33507"/>
    <w:rsid w:val="00D33550"/>
    <w:rsid w:val="00D337CB"/>
    <w:rsid w:val="00D349BC"/>
    <w:rsid w:val="00D35BE1"/>
    <w:rsid w:val="00D36B57"/>
    <w:rsid w:val="00D374BF"/>
    <w:rsid w:val="00D37824"/>
    <w:rsid w:val="00D40B54"/>
    <w:rsid w:val="00D41B67"/>
    <w:rsid w:val="00D426FB"/>
    <w:rsid w:val="00D44347"/>
    <w:rsid w:val="00D4741B"/>
    <w:rsid w:val="00D4751E"/>
    <w:rsid w:val="00D478B3"/>
    <w:rsid w:val="00D47CCF"/>
    <w:rsid w:val="00D50A7F"/>
    <w:rsid w:val="00D51500"/>
    <w:rsid w:val="00D55978"/>
    <w:rsid w:val="00D56096"/>
    <w:rsid w:val="00D5623C"/>
    <w:rsid w:val="00D576CF"/>
    <w:rsid w:val="00D60466"/>
    <w:rsid w:val="00D62DD1"/>
    <w:rsid w:val="00D64060"/>
    <w:rsid w:val="00D64D10"/>
    <w:rsid w:val="00D66242"/>
    <w:rsid w:val="00D66D86"/>
    <w:rsid w:val="00D7039D"/>
    <w:rsid w:val="00D709B5"/>
    <w:rsid w:val="00D716D5"/>
    <w:rsid w:val="00D71B3E"/>
    <w:rsid w:val="00D741A1"/>
    <w:rsid w:val="00D776C4"/>
    <w:rsid w:val="00D81840"/>
    <w:rsid w:val="00D8213A"/>
    <w:rsid w:val="00D82F7D"/>
    <w:rsid w:val="00D838DB"/>
    <w:rsid w:val="00D840E7"/>
    <w:rsid w:val="00D869B1"/>
    <w:rsid w:val="00D86D06"/>
    <w:rsid w:val="00D876AE"/>
    <w:rsid w:val="00D916B9"/>
    <w:rsid w:val="00D91968"/>
    <w:rsid w:val="00D91A5E"/>
    <w:rsid w:val="00D92FFA"/>
    <w:rsid w:val="00D93981"/>
    <w:rsid w:val="00D939D6"/>
    <w:rsid w:val="00D94CC7"/>
    <w:rsid w:val="00D9507F"/>
    <w:rsid w:val="00D964B7"/>
    <w:rsid w:val="00D97738"/>
    <w:rsid w:val="00D97850"/>
    <w:rsid w:val="00D97D7A"/>
    <w:rsid w:val="00D97F26"/>
    <w:rsid w:val="00DA0D9A"/>
    <w:rsid w:val="00DA0EA5"/>
    <w:rsid w:val="00DA0F04"/>
    <w:rsid w:val="00DA2A66"/>
    <w:rsid w:val="00DA2FB7"/>
    <w:rsid w:val="00DA3105"/>
    <w:rsid w:val="00DA46D2"/>
    <w:rsid w:val="00DA497A"/>
    <w:rsid w:val="00DA4BD3"/>
    <w:rsid w:val="00DA5A20"/>
    <w:rsid w:val="00DA7B5E"/>
    <w:rsid w:val="00DB1088"/>
    <w:rsid w:val="00DB275D"/>
    <w:rsid w:val="00DB3D89"/>
    <w:rsid w:val="00DB45C7"/>
    <w:rsid w:val="00DB549A"/>
    <w:rsid w:val="00DB6448"/>
    <w:rsid w:val="00DB672A"/>
    <w:rsid w:val="00DB6BD2"/>
    <w:rsid w:val="00DB6C76"/>
    <w:rsid w:val="00DB7DF9"/>
    <w:rsid w:val="00DC2B7B"/>
    <w:rsid w:val="00DC2EB5"/>
    <w:rsid w:val="00DC6530"/>
    <w:rsid w:val="00DD023C"/>
    <w:rsid w:val="00DD0899"/>
    <w:rsid w:val="00DD32A3"/>
    <w:rsid w:val="00DD3B71"/>
    <w:rsid w:val="00DD45D4"/>
    <w:rsid w:val="00DD516D"/>
    <w:rsid w:val="00DD6360"/>
    <w:rsid w:val="00DE0FCB"/>
    <w:rsid w:val="00DE1344"/>
    <w:rsid w:val="00DE2E56"/>
    <w:rsid w:val="00DE720A"/>
    <w:rsid w:val="00DF06CC"/>
    <w:rsid w:val="00DF0838"/>
    <w:rsid w:val="00DF2FD6"/>
    <w:rsid w:val="00DF4518"/>
    <w:rsid w:val="00DF4B83"/>
    <w:rsid w:val="00E0046D"/>
    <w:rsid w:val="00E009AA"/>
    <w:rsid w:val="00E00F10"/>
    <w:rsid w:val="00E00F6C"/>
    <w:rsid w:val="00E01254"/>
    <w:rsid w:val="00E0221B"/>
    <w:rsid w:val="00E032DF"/>
    <w:rsid w:val="00E043F3"/>
    <w:rsid w:val="00E0470F"/>
    <w:rsid w:val="00E04820"/>
    <w:rsid w:val="00E0576C"/>
    <w:rsid w:val="00E057CA"/>
    <w:rsid w:val="00E0650B"/>
    <w:rsid w:val="00E065A1"/>
    <w:rsid w:val="00E102CF"/>
    <w:rsid w:val="00E10CD1"/>
    <w:rsid w:val="00E11A76"/>
    <w:rsid w:val="00E1534A"/>
    <w:rsid w:val="00E15871"/>
    <w:rsid w:val="00E15F2B"/>
    <w:rsid w:val="00E16B48"/>
    <w:rsid w:val="00E200B3"/>
    <w:rsid w:val="00E21737"/>
    <w:rsid w:val="00E21FCC"/>
    <w:rsid w:val="00E2235A"/>
    <w:rsid w:val="00E223BB"/>
    <w:rsid w:val="00E22E18"/>
    <w:rsid w:val="00E23264"/>
    <w:rsid w:val="00E24248"/>
    <w:rsid w:val="00E25686"/>
    <w:rsid w:val="00E258F2"/>
    <w:rsid w:val="00E2600C"/>
    <w:rsid w:val="00E265B6"/>
    <w:rsid w:val="00E2774C"/>
    <w:rsid w:val="00E3013D"/>
    <w:rsid w:val="00E352D1"/>
    <w:rsid w:val="00E36C79"/>
    <w:rsid w:val="00E37274"/>
    <w:rsid w:val="00E40C11"/>
    <w:rsid w:val="00E40DBA"/>
    <w:rsid w:val="00E41A8E"/>
    <w:rsid w:val="00E44162"/>
    <w:rsid w:val="00E4738E"/>
    <w:rsid w:val="00E50F38"/>
    <w:rsid w:val="00E515DD"/>
    <w:rsid w:val="00E5204B"/>
    <w:rsid w:val="00E523F1"/>
    <w:rsid w:val="00E52838"/>
    <w:rsid w:val="00E53876"/>
    <w:rsid w:val="00E545CD"/>
    <w:rsid w:val="00E5510E"/>
    <w:rsid w:val="00E55536"/>
    <w:rsid w:val="00E56DE6"/>
    <w:rsid w:val="00E5783F"/>
    <w:rsid w:val="00E60A90"/>
    <w:rsid w:val="00E61BCD"/>
    <w:rsid w:val="00E6490F"/>
    <w:rsid w:val="00E663F8"/>
    <w:rsid w:val="00E71B5A"/>
    <w:rsid w:val="00E71CC6"/>
    <w:rsid w:val="00E72627"/>
    <w:rsid w:val="00E727B0"/>
    <w:rsid w:val="00E73690"/>
    <w:rsid w:val="00E73DFB"/>
    <w:rsid w:val="00E73ED6"/>
    <w:rsid w:val="00E76929"/>
    <w:rsid w:val="00E7716C"/>
    <w:rsid w:val="00E80365"/>
    <w:rsid w:val="00E80C14"/>
    <w:rsid w:val="00E80F59"/>
    <w:rsid w:val="00E81D5C"/>
    <w:rsid w:val="00E832D6"/>
    <w:rsid w:val="00E8403A"/>
    <w:rsid w:val="00E841D8"/>
    <w:rsid w:val="00E85940"/>
    <w:rsid w:val="00E86605"/>
    <w:rsid w:val="00E86F11"/>
    <w:rsid w:val="00E876D0"/>
    <w:rsid w:val="00E877C8"/>
    <w:rsid w:val="00E90D7C"/>
    <w:rsid w:val="00E924FF"/>
    <w:rsid w:val="00E94766"/>
    <w:rsid w:val="00E950C4"/>
    <w:rsid w:val="00E96DB3"/>
    <w:rsid w:val="00EA04F5"/>
    <w:rsid w:val="00EA784F"/>
    <w:rsid w:val="00EB0523"/>
    <w:rsid w:val="00EB118B"/>
    <w:rsid w:val="00EB3EDB"/>
    <w:rsid w:val="00EB538E"/>
    <w:rsid w:val="00EB7DB1"/>
    <w:rsid w:val="00EC0AC0"/>
    <w:rsid w:val="00EC0B37"/>
    <w:rsid w:val="00EC1765"/>
    <w:rsid w:val="00EC20F8"/>
    <w:rsid w:val="00EC730C"/>
    <w:rsid w:val="00ED0719"/>
    <w:rsid w:val="00ED32B9"/>
    <w:rsid w:val="00ED4A42"/>
    <w:rsid w:val="00ED4B23"/>
    <w:rsid w:val="00ED4BFE"/>
    <w:rsid w:val="00ED5471"/>
    <w:rsid w:val="00ED5D97"/>
    <w:rsid w:val="00ED6CD6"/>
    <w:rsid w:val="00ED70BA"/>
    <w:rsid w:val="00EE0184"/>
    <w:rsid w:val="00EE112C"/>
    <w:rsid w:val="00EE1530"/>
    <w:rsid w:val="00EE1815"/>
    <w:rsid w:val="00EE5E41"/>
    <w:rsid w:val="00EE633C"/>
    <w:rsid w:val="00EE6C02"/>
    <w:rsid w:val="00EE6C45"/>
    <w:rsid w:val="00EF05D0"/>
    <w:rsid w:val="00EF07F0"/>
    <w:rsid w:val="00EF12C7"/>
    <w:rsid w:val="00EF1301"/>
    <w:rsid w:val="00EF33C0"/>
    <w:rsid w:val="00EF4770"/>
    <w:rsid w:val="00EF69E5"/>
    <w:rsid w:val="00EF6A67"/>
    <w:rsid w:val="00F00375"/>
    <w:rsid w:val="00F00D9B"/>
    <w:rsid w:val="00F01E04"/>
    <w:rsid w:val="00F028C5"/>
    <w:rsid w:val="00F04726"/>
    <w:rsid w:val="00F04E24"/>
    <w:rsid w:val="00F04F87"/>
    <w:rsid w:val="00F05595"/>
    <w:rsid w:val="00F05DA4"/>
    <w:rsid w:val="00F06A25"/>
    <w:rsid w:val="00F120C8"/>
    <w:rsid w:val="00F13E22"/>
    <w:rsid w:val="00F146B3"/>
    <w:rsid w:val="00F15682"/>
    <w:rsid w:val="00F17129"/>
    <w:rsid w:val="00F17EF4"/>
    <w:rsid w:val="00F20219"/>
    <w:rsid w:val="00F212F5"/>
    <w:rsid w:val="00F25404"/>
    <w:rsid w:val="00F27348"/>
    <w:rsid w:val="00F27897"/>
    <w:rsid w:val="00F31575"/>
    <w:rsid w:val="00F32176"/>
    <w:rsid w:val="00F3327E"/>
    <w:rsid w:val="00F33996"/>
    <w:rsid w:val="00F33DB6"/>
    <w:rsid w:val="00F35591"/>
    <w:rsid w:val="00F37CAA"/>
    <w:rsid w:val="00F41968"/>
    <w:rsid w:val="00F42117"/>
    <w:rsid w:val="00F4334B"/>
    <w:rsid w:val="00F4341F"/>
    <w:rsid w:val="00F43625"/>
    <w:rsid w:val="00F44CF2"/>
    <w:rsid w:val="00F502EC"/>
    <w:rsid w:val="00F510F8"/>
    <w:rsid w:val="00F5194F"/>
    <w:rsid w:val="00F538ED"/>
    <w:rsid w:val="00F55B8C"/>
    <w:rsid w:val="00F55D29"/>
    <w:rsid w:val="00F57BC0"/>
    <w:rsid w:val="00F60E80"/>
    <w:rsid w:val="00F63160"/>
    <w:rsid w:val="00F64BEE"/>
    <w:rsid w:val="00F70710"/>
    <w:rsid w:val="00F71EAD"/>
    <w:rsid w:val="00F72786"/>
    <w:rsid w:val="00F73C88"/>
    <w:rsid w:val="00F74602"/>
    <w:rsid w:val="00F77835"/>
    <w:rsid w:val="00F80C0E"/>
    <w:rsid w:val="00F85EFF"/>
    <w:rsid w:val="00F868AB"/>
    <w:rsid w:val="00F87492"/>
    <w:rsid w:val="00F87F99"/>
    <w:rsid w:val="00F9349F"/>
    <w:rsid w:val="00F93825"/>
    <w:rsid w:val="00F96374"/>
    <w:rsid w:val="00F967FE"/>
    <w:rsid w:val="00F974CE"/>
    <w:rsid w:val="00F97F09"/>
    <w:rsid w:val="00FA12D2"/>
    <w:rsid w:val="00FA16A1"/>
    <w:rsid w:val="00FA507F"/>
    <w:rsid w:val="00FB45B3"/>
    <w:rsid w:val="00FB690B"/>
    <w:rsid w:val="00FB746C"/>
    <w:rsid w:val="00FB7AAC"/>
    <w:rsid w:val="00FC026C"/>
    <w:rsid w:val="00FC0DF2"/>
    <w:rsid w:val="00FC1D9F"/>
    <w:rsid w:val="00FC210F"/>
    <w:rsid w:val="00FC2ECA"/>
    <w:rsid w:val="00FC3326"/>
    <w:rsid w:val="00FC48D6"/>
    <w:rsid w:val="00FC49D1"/>
    <w:rsid w:val="00FC5081"/>
    <w:rsid w:val="00FC5E2C"/>
    <w:rsid w:val="00FC63A2"/>
    <w:rsid w:val="00FC6AD7"/>
    <w:rsid w:val="00FC6EA2"/>
    <w:rsid w:val="00FC74CD"/>
    <w:rsid w:val="00FC7618"/>
    <w:rsid w:val="00FD055E"/>
    <w:rsid w:val="00FD1A90"/>
    <w:rsid w:val="00FD3921"/>
    <w:rsid w:val="00FD3D7F"/>
    <w:rsid w:val="00FD46EE"/>
    <w:rsid w:val="00FD5698"/>
    <w:rsid w:val="00FD757B"/>
    <w:rsid w:val="00FE0B97"/>
    <w:rsid w:val="00FE4D86"/>
    <w:rsid w:val="00FE645B"/>
    <w:rsid w:val="00FF0BC0"/>
    <w:rsid w:val="00FF1273"/>
    <w:rsid w:val="00FF207D"/>
    <w:rsid w:val="00FF2FDA"/>
    <w:rsid w:val="00FF619D"/>
    <w:rsid w:val="00FF6F29"/>
    <w:rsid w:val="00FF7919"/>
    <w:rsid w:val="00FF7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D8"/>
    <w:pPr>
      <w:spacing w:after="200" w:line="276" w:lineRule="auto"/>
    </w:pPr>
    <w:rPr>
      <w:sz w:val="22"/>
      <w:szCs w:val="22"/>
      <w:lang w:eastAsia="en-US"/>
    </w:rPr>
  </w:style>
  <w:style w:type="paragraph" w:styleId="1">
    <w:name w:val="heading 1"/>
    <w:basedOn w:val="a"/>
    <w:link w:val="10"/>
    <w:uiPriority w:val="9"/>
    <w:qFormat/>
    <w:locked/>
    <w:rsid w:val="00476FB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58D8"/>
    <w:pPr>
      <w:tabs>
        <w:tab w:val="center" w:pos="4677"/>
        <w:tab w:val="right" w:pos="9355"/>
      </w:tabs>
    </w:pPr>
  </w:style>
  <w:style w:type="character" w:customStyle="1" w:styleId="a4">
    <w:name w:val="Нижний колонтитул Знак"/>
    <w:basedOn w:val="a0"/>
    <w:link w:val="a3"/>
    <w:uiPriority w:val="99"/>
    <w:locked/>
    <w:rsid w:val="006A58D8"/>
    <w:rPr>
      <w:rFonts w:ascii="Calibri" w:eastAsia="Times New Roman" w:hAnsi="Calibri" w:cs="Times New Roman"/>
    </w:rPr>
  </w:style>
  <w:style w:type="paragraph" w:styleId="a5">
    <w:name w:val="List Paragraph"/>
    <w:basedOn w:val="a"/>
    <w:uiPriority w:val="34"/>
    <w:qFormat/>
    <w:rsid w:val="005038C6"/>
    <w:pPr>
      <w:ind w:left="720"/>
      <w:contextualSpacing/>
    </w:pPr>
  </w:style>
  <w:style w:type="paragraph" w:styleId="a6">
    <w:name w:val="Balloon Text"/>
    <w:basedOn w:val="a"/>
    <w:link w:val="a7"/>
    <w:uiPriority w:val="99"/>
    <w:semiHidden/>
    <w:rsid w:val="002E4F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E4F5B"/>
    <w:rPr>
      <w:rFonts w:ascii="Tahoma" w:eastAsia="Times New Roman" w:hAnsi="Tahoma" w:cs="Tahoma"/>
      <w:sz w:val="16"/>
      <w:szCs w:val="16"/>
    </w:rPr>
  </w:style>
  <w:style w:type="paragraph" w:customStyle="1" w:styleId="ConsNonformat">
    <w:name w:val="ConsNonformat"/>
    <w:uiPriority w:val="99"/>
    <w:rsid w:val="001057BF"/>
    <w:pPr>
      <w:widowControl w:val="0"/>
      <w:autoSpaceDE w:val="0"/>
      <w:autoSpaceDN w:val="0"/>
      <w:ind w:right="19772"/>
    </w:pPr>
    <w:rPr>
      <w:rFonts w:ascii="Courier New" w:eastAsia="Times New Roman" w:hAnsi="Courier New" w:cs="Courier New"/>
    </w:rPr>
  </w:style>
  <w:style w:type="paragraph" w:customStyle="1" w:styleId="11">
    <w:name w:val="Знак Знак Знак Знак Знак Знак Знак Знак Знак Знак Знак Знак1 Знак"/>
    <w:basedOn w:val="a"/>
    <w:uiPriority w:val="99"/>
    <w:rsid w:val="001057BF"/>
    <w:pPr>
      <w:widowControl w:val="0"/>
      <w:adjustRightInd w:val="0"/>
      <w:spacing w:after="0" w:line="360" w:lineRule="atLeast"/>
      <w:jc w:val="both"/>
    </w:pPr>
    <w:rPr>
      <w:rFonts w:ascii="Verdana" w:eastAsia="Times New Roman" w:hAnsi="Verdana" w:cs="Verdana"/>
      <w:sz w:val="20"/>
      <w:szCs w:val="20"/>
      <w:lang w:val="en-US"/>
    </w:rPr>
  </w:style>
  <w:style w:type="table" w:styleId="a8">
    <w:name w:val="Table Grid"/>
    <w:basedOn w:val="a1"/>
    <w:uiPriority w:val="39"/>
    <w:rsid w:val="002D10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27C01"/>
    <w:rPr>
      <w:rFonts w:ascii="Century Gothic" w:hAnsi="Century Gothic"/>
      <w:sz w:val="22"/>
      <w:szCs w:val="22"/>
      <w:lang w:eastAsia="en-US"/>
    </w:rPr>
  </w:style>
  <w:style w:type="paragraph" w:customStyle="1" w:styleId="ConsPlusNormal">
    <w:name w:val="ConsPlusNormal"/>
    <w:rsid w:val="002F47F0"/>
    <w:pPr>
      <w:widowControl w:val="0"/>
      <w:autoSpaceDE w:val="0"/>
      <w:autoSpaceDN w:val="0"/>
    </w:pPr>
    <w:rPr>
      <w:rFonts w:eastAsia="Times New Roman" w:cs="Calibri"/>
      <w:sz w:val="22"/>
    </w:rPr>
  </w:style>
  <w:style w:type="paragraph" w:customStyle="1" w:styleId="aa">
    <w:name w:val="Знак Знак Знак"/>
    <w:basedOn w:val="a"/>
    <w:rsid w:val="009E1CD7"/>
    <w:pPr>
      <w:spacing w:after="160" w:line="240" w:lineRule="exact"/>
    </w:pPr>
    <w:rPr>
      <w:rFonts w:ascii="Verdana" w:eastAsia="Times New Roman" w:hAnsi="Verdana"/>
      <w:sz w:val="20"/>
      <w:szCs w:val="20"/>
      <w:lang w:val="en-US"/>
    </w:rPr>
  </w:style>
  <w:style w:type="character" w:styleId="ab">
    <w:name w:val="Strong"/>
    <w:uiPriority w:val="99"/>
    <w:qFormat/>
    <w:locked/>
    <w:rsid w:val="00AE6A19"/>
    <w:rPr>
      <w:rFonts w:ascii="Times New Roman" w:hAnsi="Times New Roman" w:cs="Times New Roman" w:hint="default"/>
      <w:b/>
      <w:bCs/>
    </w:rPr>
  </w:style>
  <w:style w:type="paragraph" w:styleId="ac">
    <w:name w:val="Normal (Web)"/>
    <w:basedOn w:val="a"/>
    <w:uiPriority w:val="99"/>
    <w:unhideWhenUsed/>
    <w:rsid w:val="00AE6A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76FBE"/>
    <w:rPr>
      <w:rFonts w:ascii="Times New Roman" w:eastAsia="Times New Roman" w:hAnsi="Times New Roman"/>
      <w:b/>
      <w:bCs/>
      <w:kern w:val="36"/>
      <w:sz w:val="48"/>
      <w:szCs w:val="48"/>
    </w:rPr>
  </w:style>
  <w:style w:type="character" w:customStyle="1" w:styleId="fill">
    <w:name w:val="fill"/>
    <w:basedOn w:val="a0"/>
    <w:rsid w:val="00DB3D89"/>
    <w:rPr>
      <w:b/>
      <w:bCs/>
      <w:i/>
      <w:iCs/>
      <w:color w:val="FF0000"/>
    </w:rPr>
  </w:style>
  <w:style w:type="paragraph" w:styleId="ad">
    <w:name w:val="header"/>
    <w:basedOn w:val="a"/>
    <w:link w:val="ae"/>
    <w:uiPriority w:val="99"/>
    <w:semiHidden/>
    <w:unhideWhenUsed/>
    <w:rsid w:val="0042795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2795A"/>
    <w:rPr>
      <w:sz w:val="22"/>
      <w:szCs w:val="22"/>
      <w:lang w:eastAsia="en-US"/>
    </w:rPr>
  </w:style>
  <w:style w:type="character" w:customStyle="1" w:styleId="af">
    <w:name w:val="Основной текст_"/>
    <w:basedOn w:val="a0"/>
    <w:link w:val="2"/>
    <w:uiPriority w:val="99"/>
    <w:locked/>
    <w:rsid w:val="00C044E7"/>
    <w:rPr>
      <w:rFonts w:ascii="Times New Roman" w:hAnsi="Times New Roman"/>
      <w:sz w:val="23"/>
      <w:szCs w:val="23"/>
      <w:shd w:val="clear" w:color="auto" w:fill="FFFFFF"/>
    </w:rPr>
  </w:style>
  <w:style w:type="character" w:customStyle="1" w:styleId="3">
    <w:name w:val="Основной текст (3)_"/>
    <w:basedOn w:val="a0"/>
    <w:link w:val="30"/>
    <w:uiPriority w:val="99"/>
    <w:locked/>
    <w:rsid w:val="00C044E7"/>
    <w:rPr>
      <w:rFonts w:ascii="Times New Roman" w:hAnsi="Times New Roman"/>
      <w:sz w:val="21"/>
      <w:szCs w:val="21"/>
      <w:shd w:val="clear" w:color="auto" w:fill="FFFFFF"/>
    </w:rPr>
  </w:style>
  <w:style w:type="paragraph" w:customStyle="1" w:styleId="2">
    <w:name w:val="Основной текст2"/>
    <w:basedOn w:val="a"/>
    <w:link w:val="af"/>
    <w:uiPriority w:val="99"/>
    <w:rsid w:val="00C044E7"/>
    <w:pPr>
      <w:shd w:val="clear" w:color="auto" w:fill="FFFFFF"/>
      <w:spacing w:before="240" w:after="420" w:line="240" w:lineRule="atLeast"/>
      <w:ind w:hanging="380"/>
      <w:jc w:val="center"/>
    </w:pPr>
    <w:rPr>
      <w:rFonts w:ascii="Times New Roman" w:hAnsi="Times New Roman"/>
      <w:sz w:val="23"/>
      <w:szCs w:val="23"/>
      <w:lang w:eastAsia="ru-RU"/>
    </w:rPr>
  </w:style>
  <w:style w:type="paragraph" w:customStyle="1" w:styleId="30">
    <w:name w:val="Основной текст (3)"/>
    <w:basedOn w:val="a"/>
    <w:link w:val="3"/>
    <w:uiPriority w:val="99"/>
    <w:rsid w:val="00C044E7"/>
    <w:pPr>
      <w:shd w:val="clear" w:color="auto" w:fill="FFFFFF"/>
      <w:spacing w:after="0" w:line="288" w:lineRule="exact"/>
      <w:ind w:firstLine="740"/>
      <w:jc w:val="both"/>
    </w:pPr>
    <w:rPr>
      <w:rFonts w:ascii="Times New Roman" w:hAnsi="Times New Roman"/>
      <w:sz w:val="21"/>
      <w:szCs w:val="21"/>
      <w:lang w:eastAsia="ru-RU"/>
    </w:rPr>
  </w:style>
  <w:style w:type="paragraph" w:customStyle="1" w:styleId="Default">
    <w:name w:val="Default"/>
    <w:uiPriority w:val="99"/>
    <w:rsid w:val="00C044E7"/>
    <w:pPr>
      <w:autoSpaceDE w:val="0"/>
      <w:autoSpaceDN w:val="0"/>
      <w:adjustRightInd w:val="0"/>
    </w:pPr>
    <w:rPr>
      <w:rFonts w:ascii="Times New Roman" w:eastAsia="Arial Unicode MS"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9819;fld=134;dst=100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1E7B848A86131F8915768C5BB3D3D93FAAEC7230B1CA518A2E26081DD89C0364D9A3D842339C20FAA9283C7705F75EB8432498B9F7C7534L6w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BF358-FA07-40FA-A171-2D9B688E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7381</Words>
  <Characters>42077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 2</dc:creator>
  <cp:lastModifiedBy>ADMINISTRATOR</cp:lastModifiedBy>
  <cp:revision>41</cp:revision>
  <cp:lastPrinted>2019-01-23T09:01:00Z</cp:lastPrinted>
  <dcterms:created xsi:type="dcterms:W3CDTF">2019-01-23T09:47:00Z</dcterms:created>
  <dcterms:modified xsi:type="dcterms:W3CDTF">2019-04-30T10:08:00Z</dcterms:modified>
</cp:coreProperties>
</file>